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08" w:rsidRPr="0056785C" w:rsidRDefault="00E20308" w:rsidP="00E20308">
      <w:pPr>
        <w:rPr>
          <w:rFonts w:ascii="Calibri" w:hAnsi="Calibri"/>
          <w:szCs w:val="28"/>
          <w:lang w:eastAsia="ru-RU"/>
        </w:rPr>
      </w:pPr>
      <w:r w:rsidRPr="0056785C">
        <w:rPr>
          <w:rFonts w:ascii="Calibri" w:hAnsi="Calibri"/>
          <w:noProof/>
          <w:szCs w:val="28"/>
          <w:lang w:eastAsia="ru-RU"/>
        </w:rPr>
        <w:drawing>
          <wp:inline distT="0" distB="0" distL="0" distR="0">
            <wp:extent cx="819150" cy="904875"/>
            <wp:effectExtent l="0" t="0" r="0" b="9525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308" w:rsidRPr="0056785C" w:rsidRDefault="00E20308" w:rsidP="00E20308">
      <w:pPr>
        <w:rPr>
          <w:rFonts w:ascii="Calibri" w:hAnsi="Calibri"/>
          <w:szCs w:val="28"/>
          <w:lang w:eastAsia="ru-RU"/>
        </w:rPr>
      </w:pPr>
    </w:p>
    <w:p w:rsidR="00E20308" w:rsidRPr="0063004B" w:rsidRDefault="00E20308" w:rsidP="0063004B">
      <w:pPr>
        <w:keepNext/>
        <w:numPr>
          <w:ilvl w:val="0"/>
          <w:numId w:val="9"/>
        </w:numPr>
        <w:tabs>
          <w:tab w:val="clear" w:pos="0"/>
        </w:tabs>
        <w:ind w:left="0" w:firstLine="0"/>
        <w:outlineLvl w:val="0"/>
        <w:rPr>
          <w:b/>
          <w:szCs w:val="28"/>
          <w:lang w:eastAsia="ru-RU"/>
        </w:rPr>
      </w:pPr>
      <w:r w:rsidRPr="0063004B">
        <w:rPr>
          <w:b/>
          <w:szCs w:val="28"/>
          <w:lang w:eastAsia="ru-RU"/>
        </w:rPr>
        <w:t xml:space="preserve">МУНИЦИПАЛЬНОЕ </w:t>
      </w:r>
      <w:r w:rsidR="00DE7C5A">
        <w:rPr>
          <w:b/>
          <w:szCs w:val="28"/>
          <w:lang w:eastAsia="ru-RU"/>
        </w:rPr>
        <w:t>МУ «ОТДЕЛ ОБРАЗОВАНИЯ»</w:t>
      </w:r>
    </w:p>
    <w:p w:rsidR="00E20308" w:rsidRPr="0063004B" w:rsidRDefault="00E20308" w:rsidP="0063004B">
      <w:pPr>
        <w:keepNext/>
        <w:numPr>
          <w:ilvl w:val="0"/>
          <w:numId w:val="9"/>
        </w:numPr>
        <w:tabs>
          <w:tab w:val="clear" w:pos="0"/>
        </w:tabs>
        <w:ind w:left="0" w:firstLine="0"/>
        <w:outlineLvl w:val="0"/>
        <w:rPr>
          <w:b/>
          <w:szCs w:val="28"/>
          <w:lang w:eastAsia="ru-RU"/>
        </w:rPr>
      </w:pPr>
      <w:r w:rsidRPr="0063004B">
        <w:rPr>
          <w:b/>
          <w:szCs w:val="28"/>
          <w:lang w:eastAsia="ru-RU"/>
        </w:rPr>
        <w:t>«ОТДЕЛ ОБРАЗОВАНИЯ АДМИНИСТРАЦИИ</w:t>
      </w:r>
    </w:p>
    <w:p w:rsidR="00E20308" w:rsidRPr="0063004B" w:rsidRDefault="00E20308" w:rsidP="0063004B">
      <w:pPr>
        <w:keepNext/>
        <w:numPr>
          <w:ilvl w:val="0"/>
          <w:numId w:val="9"/>
        </w:numPr>
        <w:tabs>
          <w:tab w:val="clear" w:pos="0"/>
        </w:tabs>
        <w:ind w:left="0" w:firstLine="0"/>
        <w:outlineLvl w:val="0"/>
        <w:rPr>
          <w:b/>
          <w:szCs w:val="28"/>
          <w:lang w:eastAsia="ru-RU"/>
        </w:rPr>
      </w:pPr>
      <w:r w:rsidRPr="0063004B">
        <w:rPr>
          <w:b/>
          <w:szCs w:val="28"/>
          <w:lang w:eastAsia="ru-RU"/>
        </w:rPr>
        <w:t>МЯСНИКОВСКОГО РАЙОНА»</w:t>
      </w:r>
    </w:p>
    <w:p w:rsidR="00E20308" w:rsidRPr="0056785C" w:rsidRDefault="00E20308" w:rsidP="00E20308">
      <w:pPr>
        <w:keepNext/>
        <w:numPr>
          <w:ilvl w:val="0"/>
          <w:numId w:val="9"/>
        </w:numPr>
        <w:tabs>
          <w:tab w:val="clear" w:pos="0"/>
        </w:tabs>
        <w:ind w:left="0" w:firstLine="0"/>
        <w:outlineLvl w:val="0"/>
        <w:rPr>
          <w:b/>
          <w:szCs w:val="28"/>
          <w:lang w:eastAsia="ru-RU"/>
        </w:rPr>
      </w:pPr>
    </w:p>
    <w:p w:rsidR="00E20308" w:rsidRPr="0056785C" w:rsidRDefault="00E20308" w:rsidP="00E20308">
      <w:pPr>
        <w:rPr>
          <w:b/>
          <w:szCs w:val="28"/>
          <w:lang w:eastAsia="ru-RU"/>
        </w:rPr>
      </w:pPr>
    </w:p>
    <w:p w:rsidR="00E20308" w:rsidRPr="0056785C" w:rsidRDefault="00E20308" w:rsidP="00E20308">
      <w:pPr>
        <w:keepNext/>
        <w:outlineLvl w:val="1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ПРИКА</w:t>
      </w:r>
      <w:r w:rsidRPr="0056785C">
        <w:rPr>
          <w:b/>
          <w:szCs w:val="28"/>
          <w:lang w:eastAsia="ru-RU"/>
        </w:rPr>
        <w:t>З</w:t>
      </w:r>
    </w:p>
    <w:p w:rsidR="00E20308" w:rsidRPr="0056785C" w:rsidRDefault="00E20308" w:rsidP="00E20308">
      <w:pPr>
        <w:rPr>
          <w:sz w:val="24"/>
          <w:lang w:eastAsia="ru-RU"/>
        </w:rPr>
      </w:pPr>
    </w:p>
    <w:p w:rsidR="00E20308" w:rsidRPr="0056785C" w:rsidRDefault="00E20308" w:rsidP="00E20308">
      <w:pPr>
        <w:jc w:val="both"/>
        <w:rPr>
          <w:lang w:eastAsia="ru-RU"/>
        </w:rPr>
      </w:pPr>
      <w:r>
        <w:rPr>
          <w:lang w:eastAsia="ru-RU"/>
        </w:rPr>
        <w:t>12 января 2026</w:t>
      </w:r>
      <w:r w:rsidRPr="0056785C">
        <w:rPr>
          <w:lang w:eastAsia="ru-RU"/>
        </w:rPr>
        <w:tab/>
      </w:r>
      <w:r w:rsidRPr="0056785C">
        <w:rPr>
          <w:lang w:eastAsia="ru-RU"/>
        </w:rPr>
        <w:tab/>
      </w:r>
      <w:r w:rsidRPr="0056785C">
        <w:rPr>
          <w:lang w:eastAsia="ru-RU"/>
        </w:rPr>
        <w:tab/>
        <w:t xml:space="preserve">             № </w:t>
      </w:r>
      <w:r>
        <w:rPr>
          <w:lang w:eastAsia="ru-RU"/>
        </w:rPr>
        <w:t>_______</w:t>
      </w:r>
      <w:r w:rsidRPr="0056785C">
        <w:rPr>
          <w:lang w:eastAsia="ru-RU"/>
        </w:rPr>
        <w:t xml:space="preserve">     </w:t>
      </w:r>
      <w:r>
        <w:rPr>
          <w:lang w:eastAsia="ru-RU"/>
        </w:rPr>
        <w:t xml:space="preserve">                   </w:t>
      </w:r>
      <w:r w:rsidRPr="0056785C">
        <w:rPr>
          <w:lang w:eastAsia="ru-RU"/>
        </w:rPr>
        <w:t xml:space="preserve">       с. Чалтырь</w:t>
      </w:r>
    </w:p>
    <w:p w:rsidR="00E20308" w:rsidRPr="0056785C" w:rsidRDefault="00E20308" w:rsidP="00E20308">
      <w:pPr>
        <w:jc w:val="both"/>
        <w:rPr>
          <w:rFonts w:ascii="Calibri" w:hAnsi="Calibri"/>
          <w:sz w:val="22"/>
          <w:lang w:eastAsia="ru-RU"/>
        </w:rPr>
      </w:pPr>
    </w:p>
    <w:p w:rsidR="00E20308" w:rsidRDefault="00E20308" w:rsidP="00E20308">
      <w:pPr>
        <w:rPr>
          <w:b/>
          <w:sz w:val="16"/>
          <w:u w:val="single"/>
        </w:rPr>
      </w:pPr>
    </w:p>
    <w:p w:rsidR="001008D7" w:rsidRDefault="00E20308" w:rsidP="001008D7">
      <w:pPr>
        <w:rPr>
          <w:b/>
          <w:color w:val="000000" w:themeColor="text1"/>
        </w:rPr>
      </w:pPr>
      <w:r w:rsidRPr="00E20308">
        <w:rPr>
          <w:rFonts w:cs="Times New Roman"/>
          <w:b/>
          <w:szCs w:val="28"/>
        </w:rPr>
        <w:t xml:space="preserve">Об утверждении </w:t>
      </w:r>
      <w:r w:rsidR="001008D7">
        <w:rPr>
          <w:b/>
          <w:color w:val="000000" w:themeColor="text1"/>
        </w:rPr>
        <w:t>Порядка</w:t>
      </w:r>
      <w:r w:rsidR="001008D7" w:rsidRPr="009112A4">
        <w:rPr>
          <w:b/>
        </w:rPr>
        <w:t xml:space="preserve"> информирования работодателя о ставшей известной работнику информации о случаях совершения коррупционных правонарушений в муниципальном </w:t>
      </w:r>
      <w:r w:rsidR="001008D7">
        <w:rPr>
          <w:b/>
        </w:rPr>
        <w:t>учреждении</w:t>
      </w:r>
      <w:r w:rsidR="001008D7" w:rsidRPr="0063004B">
        <w:rPr>
          <w:b/>
          <w:color w:val="000000" w:themeColor="text1"/>
        </w:rPr>
        <w:t xml:space="preserve"> «Отдел образования Администрации Мясниковского района» </w:t>
      </w:r>
    </w:p>
    <w:p w:rsidR="00E20308" w:rsidRDefault="00E20308" w:rsidP="00E20308">
      <w:pPr>
        <w:pStyle w:val="Con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0308" w:rsidRDefault="0063004B" w:rsidP="0063004B">
      <w:pPr>
        <w:ind w:firstLine="708"/>
        <w:jc w:val="both"/>
        <w:rPr>
          <w:szCs w:val="28"/>
        </w:rPr>
      </w:pPr>
      <w:r w:rsidRPr="0063004B">
        <w:rPr>
          <w:szCs w:val="28"/>
        </w:rPr>
        <w:t>В соответствии с пунктом 12 статьи 7 Федерального закона от 25 декабря 2008 г. № 273-ФЗ «О противодействии коррупции» и статьей 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E20308" w:rsidRPr="004C7666" w:rsidRDefault="00E20308" w:rsidP="004C7666">
      <w:pPr>
        <w:ind w:firstLine="708"/>
        <w:rPr>
          <w:rFonts w:ascii="Arial" w:hAnsi="Arial" w:cs="Arial"/>
          <w:b/>
          <w:sz w:val="24"/>
        </w:rPr>
      </w:pPr>
      <w:r w:rsidRPr="004C7666">
        <w:rPr>
          <w:b/>
          <w:sz w:val="24"/>
        </w:rPr>
        <w:t>ПРИКАЗЫВАЮ:</w:t>
      </w:r>
    </w:p>
    <w:p w:rsidR="00E20308" w:rsidRPr="001008D7" w:rsidRDefault="00E20308" w:rsidP="00AD21A5">
      <w:pPr>
        <w:pStyle w:val="a4"/>
        <w:numPr>
          <w:ilvl w:val="0"/>
          <w:numId w:val="10"/>
        </w:numPr>
        <w:ind w:left="0" w:firstLine="567"/>
        <w:jc w:val="both"/>
        <w:rPr>
          <w:bCs/>
          <w:color w:val="000000" w:themeColor="text1"/>
        </w:rPr>
      </w:pPr>
      <w:bookmarkStart w:id="0" w:name="sub_1"/>
      <w:r w:rsidRPr="001008D7">
        <w:rPr>
          <w:szCs w:val="28"/>
        </w:rPr>
        <w:t xml:space="preserve">Утвердить </w:t>
      </w:r>
      <w:r w:rsidR="001008D7" w:rsidRPr="001008D7">
        <w:rPr>
          <w:color w:val="000000" w:themeColor="text1"/>
        </w:rPr>
        <w:t>Поряд</w:t>
      </w:r>
      <w:r w:rsidR="001008D7" w:rsidRPr="001008D7">
        <w:rPr>
          <w:color w:val="000000" w:themeColor="text1"/>
        </w:rPr>
        <w:t>ок</w:t>
      </w:r>
      <w:r w:rsidR="001008D7" w:rsidRPr="001008D7">
        <w:t xml:space="preserve"> информирования работодателя о ставшей известной работнику информации о случаях совершения коррупционных правонарушений в муниципальном учреждении</w:t>
      </w:r>
      <w:r w:rsidR="001008D7" w:rsidRPr="001008D7">
        <w:rPr>
          <w:color w:val="000000" w:themeColor="text1"/>
        </w:rPr>
        <w:t xml:space="preserve"> «Отдел образования Адми</w:t>
      </w:r>
      <w:r w:rsidR="001008D7">
        <w:rPr>
          <w:color w:val="000000" w:themeColor="text1"/>
        </w:rPr>
        <w:t>нистрации Мясниковского района»,</w:t>
      </w:r>
      <w:r w:rsidRPr="001008D7">
        <w:rPr>
          <w:szCs w:val="28"/>
        </w:rPr>
        <w:t xml:space="preserve"> согласно приложению №1 к настоящему приказу.</w:t>
      </w:r>
      <w:bookmarkEnd w:id="0"/>
    </w:p>
    <w:p w:rsidR="00AE1C1B" w:rsidRPr="00AE1C1B" w:rsidRDefault="00FC0E01" w:rsidP="00AE1C1B">
      <w:pPr>
        <w:pStyle w:val="a4"/>
        <w:numPr>
          <w:ilvl w:val="0"/>
          <w:numId w:val="10"/>
        </w:numPr>
        <w:ind w:left="0" w:firstLine="567"/>
        <w:jc w:val="both"/>
        <w:rPr>
          <w:bCs/>
          <w:color w:val="000000" w:themeColor="text1"/>
        </w:rPr>
      </w:pPr>
      <w:r w:rsidRPr="00FC0E01">
        <w:rPr>
          <w:szCs w:val="28"/>
        </w:rPr>
        <w:t>Д</w:t>
      </w:r>
      <w:r w:rsidR="00E20308" w:rsidRPr="00FC0E01">
        <w:rPr>
          <w:szCs w:val="28"/>
        </w:rPr>
        <w:t xml:space="preserve">овести положения настоящего приказа до руководителей образовательных организаций </w:t>
      </w:r>
      <w:r w:rsidR="001378D8" w:rsidRPr="00AE1C1B">
        <w:rPr>
          <w:rFonts w:cs="Times New Roman"/>
          <w:szCs w:val="28"/>
        </w:rPr>
        <w:t>и иных подведомственных учреждений</w:t>
      </w:r>
      <w:r w:rsidR="0063004B" w:rsidRPr="00FC0E01">
        <w:rPr>
          <w:szCs w:val="28"/>
        </w:rPr>
        <w:t xml:space="preserve">, </w:t>
      </w:r>
      <w:r w:rsidR="00E20308" w:rsidRPr="00FC0E01">
        <w:rPr>
          <w:szCs w:val="28"/>
        </w:rPr>
        <w:t xml:space="preserve">работников муниципального </w:t>
      </w:r>
      <w:r w:rsidR="001378D8">
        <w:rPr>
          <w:szCs w:val="28"/>
        </w:rPr>
        <w:t>учреждения</w:t>
      </w:r>
      <w:r w:rsidR="00E20308" w:rsidRPr="00FC0E01">
        <w:rPr>
          <w:szCs w:val="28"/>
        </w:rPr>
        <w:t xml:space="preserve"> «Отдел образования Администрации Мясниковского района».</w:t>
      </w:r>
    </w:p>
    <w:p w:rsidR="00AE1C1B" w:rsidRPr="00AE1C1B" w:rsidRDefault="00AE1C1B" w:rsidP="00AE1C1B">
      <w:pPr>
        <w:pStyle w:val="a4"/>
        <w:numPr>
          <w:ilvl w:val="0"/>
          <w:numId w:val="10"/>
        </w:numPr>
        <w:ind w:left="0" w:firstLine="567"/>
        <w:jc w:val="both"/>
        <w:rPr>
          <w:bCs/>
          <w:color w:val="000000" w:themeColor="text1"/>
        </w:rPr>
      </w:pPr>
      <w:r w:rsidRPr="00AE1C1B">
        <w:rPr>
          <w:rFonts w:cs="Times New Roman"/>
          <w:szCs w:val="28"/>
        </w:rPr>
        <w:t xml:space="preserve">Рекомендовать руководителям образовательных организаций и иных подведомственных учреждений разработать либо актуализировать соответствующие локальные акты </w:t>
      </w:r>
      <w:r>
        <w:rPr>
          <w:rFonts w:cs="Times New Roman"/>
          <w:szCs w:val="28"/>
        </w:rPr>
        <w:t>в сфере</w:t>
      </w:r>
      <w:r w:rsidRPr="00AE1C1B">
        <w:rPr>
          <w:rFonts w:cs="Times New Roman"/>
          <w:szCs w:val="28"/>
        </w:rPr>
        <w:t xml:space="preserve"> </w:t>
      </w:r>
      <w:bookmarkStart w:id="1" w:name="_GoBack"/>
      <w:bookmarkEnd w:id="1"/>
      <w:r w:rsidRPr="00AE1C1B">
        <w:rPr>
          <w:rFonts w:cs="Times New Roman"/>
          <w:szCs w:val="28"/>
        </w:rPr>
        <w:t>антикоррупционной политики</w:t>
      </w:r>
      <w:r>
        <w:rPr>
          <w:rFonts w:cs="Times New Roman"/>
          <w:szCs w:val="28"/>
        </w:rPr>
        <w:t>.</w:t>
      </w:r>
    </w:p>
    <w:p w:rsidR="00E20308" w:rsidRPr="00AE1C1B" w:rsidRDefault="00E20308" w:rsidP="00AE1C1B">
      <w:pPr>
        <w:pStyle w:val="a4"/>
        <w:numPr>
          <w:ilvl w:val="0"/>
          <w:numId w:val="10"/>
        </w:numPr>
        <w:ind w:left="0" w:firstLine="567"/>
        <w:jc w:val="both"/>
        <w:rPr>
          <w:bCs/>
          <w:color w:val="000000" w:themeColor="text1"/>
        </w:rPr>
      </w:pPr>
      <w:r w:rsidRPr="00AE1C1B">
        <w:rPr>
          <w:rFonts w:cs="Times New Roman"/>
          <w:szCs w:val="28"/>
        </w:rPr>
        <w:t>Контроль исполнения настоящего приказа оставляю за собой.</w:t>
      </w:r>
    </w:p>
    <w:p w:rsidR="00E20308" w:rsidRDefault="00E20308" w:rsidP="00E20308">
      <w:pPr>
        <w:spacing w:line="276" w:lineRule="auto"/>
        <w:rPr>
          <w:rFonts w:ascii="Arial" w:hAnsi="Arial" w:cs="Arial"/>
          <w:sz w:val="24"/>
          <w:szCs w:val="24"/>
        </w:rPr>
      </w:pPr>
    </w:p>
    <w:p w:rsidR="004C7666" w:rsidRDefault="004C7666" w:rsidP="00E20308">
      <w:pPr>
        <w:spacing w:line="276" w:lineRule="auto"/>
        <w:rPr>
          <w:rFonts w:ascii="Arial" w:hAnsi="Arial" w:cs="Arial"/>
          <w:sz w:val="24"/>
          <w:szCs w:val="24"/>
        </w:rPr>
      </w:pPr>
    </w:p>
    <w:p w:rsidR="00E20308" w:rsidRDefault="00E20308" w:rsidP="00E20308">
      <w:pPr>
        <w:tabs>
          <w:tab w:val="left" w:pos="7185"/>
        </w:tabs>
        <w:jc w:val="both"/>
        <w:rPr>
          <w:szCs w:val="28"/>
        </w:rPr>
      </w:pPr>
      <w:r>
        <w:rPr>
          <w:szCs w:val="28"/>
        </w:rPr>
        <w:t xml:space="preserve">Начальник МУ «Отдел </w:t>
      </w:r>
      <w:proofErr w:type="gramStart"/>
      <w:r>
        <w:rPr>
          <w:szCs w:val="28"/>
        </w:rPr>
        <w:t xml:space="preserve">образования»   </w:t>
      </w:r>
      <w:proofErr w:type="gramEnd"/>
      <w:r>
        <w:rPr>
          <w:szCs w:val="28"/>
        </w:rPr>
        <w:t xml:space="preserve">                                           </w:t>
      </w:r>
      <w:proofErr w:type="spellStart"/>
      <w:r>
        <w:rPr>
          <w:szCs w:val="28"/>
        </w:rPr>
        <w:t>А.А.Толохян</w:t>
      </w:r>
      <w:proofErr w:type="spellEnd"/>
    </w:p>
    <w:p w:rsidR="00E20308" w:rsidRDefault="00E20308" w:rsidP="00E20308">
      <w:pPr>
        <w:tabs>
          <w:tab w:val="left" w:pos="8070"/>
        </w:tabs>
        <w:rPr>
          <w:szCs w:val="28"/>
        </w:rPr>
      </w:pPr>
    </w:p>
    <w:p w:rsidR="00FC0E01" w:rsidRDefault="00FC0E01" w:rsidP="00E20308">
      <w:pPr>
        <w:jc w:val="right"/>
        <w:rPr>
          <w:rFonts w:eastAsiaTheme="minorHAnsi" w:cs="Times New Roman"/>
          <w:color w:val="000000" w:themeColor="text1"/>
          <w:sz w:val="24"/>
          <w:szCs w:val="24"/>
        </w:rPr>
      </w:pPr>
    </w:p>
    <w:p w:rsidR="006D1F2C" w:rsidRDefault="006D1F2C" w:rsidP="00E20308">
      <w:pPr>
        <w:jc w:val="right"/>
        <w:rPr>
          <w:rFonts w:eastAsiaTheme="minorHAnsi" w:cs="Times New Roman"/>
          <w:color w:val="000000" w:themeColor="text1"/>
          <w:sz w:val="24"/>
          <w:szCs w:val="24"/>
        </w:rPr>
      </w:pPr>
    </w:p>
    <w:p w:rsidR="006D1F2C" w:rsidRDefault="006D1F2C" w:rsidP="00E20308">
      <w:pPr>
        <w:jc w:val="right"/>
        <w:rPr>
          <w:rFonts w:eastAsiaTheme="minorHAnsi" w:cs="Times New Roman"/>
          <w:color w:val="000000" w:themeColor="text1"/>
          <w:sz w:val="24"/>
          <w:szCs w:val="24"/>
        </w:rPr>
      </w:pPr>
    </w:p>
    <w:p w:rsidR="00E20308" w:rsidRPr="00E20308" w:rsidRDefault="00E20308" w:rsidP="00E20308">
      <w:pPr>
        <w:jc w:val="right"/>
        <w:rPr>
          <w:rFonts w:eastAsiaTheme="minorHAnsi" w:cs="Times New Roman"/>
          <w:color w:val="000000" w:themeColor="text1"/>
          <w:sz w:val="24"/>
          <w:szCs w:val="24"/>
        </w:rPr>
      </w:pPr>
      <w:r w:rsidRPr="00E20308">
        <w:rPr>
          <w:rFonts w:eastAsiaTheme="minorHAnsi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rFonts w:eastAsiaTheme="minorHAnsi" w:cs="Times New Roman"/>
          <w:color w:val="000000" w:themeColor="text1"/>
          <w:sz w:val="24"/>
          <w:szCs w:val="24"/>
        </w:rPr>
        <w:t>1</w:t>
      </w:r>
    </w:p>
    <w:p w:rsidR="00E20308" w:rsidRPr="00E20308" w:rsidRDefault="00E20308" w:rsidP="00E20308">
      <w:pPr>
        <w:pStyle w:val="Default"/>
        <w:jc w:val="right"/>
        <w:rPr>
          <w:rFonts w:eastAsia="Times New Roman" w:cs="Calibri"/>
          <w:color w:val="000000" w:themeColor="text1"/>
        </w:rPr>
      </w:pPr>
      <w:r w:rsidRPr="00E20308">
        <w:rPr>
          <w:rFonts w:eastAsia="Times New Roman" w:cs="Calibri"/>
          <w:color w:val="000000" w:themeColor="text1"/>
        </w:rPr>
        <w:t xml:space="preserve">к Приказу МУ «Отдел образования» </w:t>
      </w:r>
    </w:p>
    <w:p w:rsidR="00E20308" w:rsidRPr="00E20308" w:rsidRDefault="00E20308" w:rsidP="00E20308">
      <w:pPr>
        <w:pStyle w:val="Default"/>
        <w:jc w:val="right"/>
        <w:rPr>
          <w:rFonts w:eastAsia="Times New Roman" w:cs="Calibri"/>
          <w:color w:val="000000" w:themeColor="text1"/>
        </w:rPr>
      </w:pPr>
      <w:r w:rsidRPr="00E20308">
        <w:rPr>
          <w:rFonts w:eastAsia="Times New Roman" w:cs="Calibri"/>
          <w:color w:val="000000" w:themeColor="text1"/>
        </w:rPr>
        <w:t xml:space="preserve">от 12.01.2026 №___ </w:t>
      </w:r>
    </w:p>
    <w:p w:rsidR="00E20308" w:rsidRPr="00E20308" w:rsidRDefault="00E20308" w:rsidP="00E20308">
      <w:pPr>
        <w:jc w:val="right"/>
        <w:rPr>
          <w:color w:val="000000" w:themeColor="text1"/>
          <w:sz w:val="24"/>
          <w:szCs w:val="24"/>
        </w:rPr>
      </w:pPr>
    </w:p>
    <w:p w:rsidR="00E20308" w:rsidRDefault="00E20308" w:rsidP="00E20308">
      <w:pPr>
        <w:jc w:val="right"/>
        <w:rPr>
          <w:color w:val="000000" w:themeColor="text1"/>
        </w:rPr>
      </w:pPr>
    </w:p>
    <w:p w:rsidR="009112A4" w:rsidRDefault="009112A4" w:rsidP="00E20308">
      <w:pPr>
        <w:jc w:val="right"/>
        <w:rPr>
          <w:color w:val="000000" w:themeColor="text1"/>
        </w:rPr>
      </w:pPr>
    </w:p>
    <w:p w:rsidR="009112A4" w:rsidRDefault="009112A4" w:rsidP="00E20308">
      <w:pPr>
        <w:jc w:val="right"/>
        <w:rPr>
          <w:color w:val="000000" w:themeColor="text1"/>
        </w:rPr>
      </w:pPr>
    </w:p>
    <w:p w:rsidR="009112A4" w:rsidRDefault="009112A4" w:rsidP="009112A4">
      <w:pPr>
        <w:rPr>
          <w:b/>
          <w:color w:val="000000" w:themeColor="text1"/>
        </w:rPr>
      </w:pPr>
      <w:r w:rsidRPr="009112A4">
        <w:rPr>
          <w:b/>
        </w:rPr>
        <w:t xml:space="preserve">Порядок информирования работодателя о ставшей известной работнику информации о случаях совершения коррупционных правонарушений в муниципальном </w:t>
      </w:r>
      <w:r w:rsidR="001008D7">
        <w:rPr>
          <w:b/>
        </w:rPr>
        <w:t xml:space="preserve">учреждении </w:t>
      </w:r>
      <w:r w:rsidRPr="0063004B">
        <w:rPr>
          <w:b/>
          <w:color w:val="000000" w:themeColor="text1"/>
        </w:rPr>
        <w:t xml:space="preserve">«Отдел образования Администрации Мясниковского района» </w:t>
      </w:r>
    </w:p>
    <w:p w:rsidR="00DE7C5A" w:rsidRDefault="00DE7C5A" w:rsidP="009112A4"/>
    <w:p w:rsidR="009112A4" w:rsidRPr="00DE7C5A" w:rsidRDefault="009112A4" w:rsidP="00DE7C5A">
      <w:pPr>
        <w:pStyle w:val="a4"/>
        <w:numPr>
          <w:ilvl w:val="0"/>
          <w:numId w:val="11"/>
        </w:numPr>
        <w:rPr>
          <w:b/>
        </w:rPr>
      </w:pPr>
      <w:r w:rsidRPr="00DE7C5A">
        <w:rPr>
          <w:b/>
        </w:rPr>
        <w:t>Общие положения</w:t>
      </w:r>
    </w:p>
    <w:p w:rsidR="009112A4" w:rsidRDefault="009112A4" w:rsidP="009112A4">
      <w:pPr>
        <w:pStyle w:val="a4"/>
        <w:jc w:val="both"/>
      </w:pPr>
    </w:p>
    <w:p w:rsidR="00DE7C5A" w:rsidRDefault="009112A4" w:rsidP="00DE7C5A">
      <w:pPr>
        <w:ind w:firstLine="567"/>
        <w:jc w:val="both"/>
      </w:pPr>
      <w:r>
        <w:t xml:space="preserve">1.1. Настоящий Порядок определяет порядок действий по информированию работодателя о ставшей известной работнику информации о случаях совершения коррупционных правонарушений и рассмотрению таких сообщений в деятельности </w:t>
      </w:r>
      <w:r w:rsidR="00DE7C5A" w:rsidRPr="00DE7C5A">
        <w:t xml:space="preserve">муниципального </w:t>
      </w:r>
      <w:r w:rsidR="001378D8">
        <w:t>учреждения</w:t>
      </w:r>
      <w:r w:rsidR="00DE7C5A" w:rsidRPr="00DE7C5A">
        <w:t xml:space="preserve"> «Отдел образования Адми</w:t>
      </w:r>
      <w:r w:rsidR="00DE7C5A">
        <w:t>нистрации Мясниковского района» (далее ‒ МУ «Отдел образования»</w:t>
      </w:r>
      <w:r>
        <w:t xml:space="preserve">). </w:t>
      </w:r>
    </w:p>
    <w:p w:rsidR="00DE7C5A" w:rsidRDefault="009112A4" w:rsidP="00DE7C5A">
      <w:pPr>
        <w:ind w:firstLine="567"/>
        <w:jc w:val="both"/>
      </w:pPr>
      <w:r>
        <w:t xml:space="preserve">1.2. Основными задачами работы с обращениями граждан о проявлениях коррупции в деятельности </w:t>
      </w:r>
      <w:r w:rsidR="00DE7C5A">
        <w:t>МУ «Отдел образования»</w:t>
      </w:r>
      <w:r w:rsidR="00DE7C5A">
        <w:t xml:space="preserve"> </w:t>
      </w:r>
      <w:r>
        <w:t xml:space="preserve">являются обеспечение приема указанных обращений, анализ, объективное рассмотрение этих обращений, учет информации, поступающей от работников. </w:t>
      </w:r>
    </w:p>
    <w:p w:rsidR="00DE7C5A" w:rsidRDefault="009112A4" w:rsidP="00DE7C5A">
      <w:pPr>
        <w:ind w:firstLine="567"/>
        <w:jc w:val="both"/>
      </w:pPr>
      <w:r>
        <w:t xml:space="preserve">1.3. Организация учета и обеспечение своевременного рассмотрения обращений сотрудников о случаях совершения коррупционных правонарушений в деятельности </w:t>
      </w:r>
      <w:r w:rsidR="00DE7C5A">
        <w:t>МУ «Отдел образования»</w:t>
      </w:r>
      <w:r>
        <w:t xml:space="preserve"> осуществляет ответственный за противодействие коррупции в </w:t>
      </w:r>
      <w:r w:rsidR="00DE7C5A">
        <w:t>МУ «Отдел образования»</w:t>
      </w:r>
      <w:r>
        <w:t xml:space="preserve">. </w:t>
      </w:r>
    </w:p>
    <w:p w:rsidR="00DE7C5A" w:rsidRDefault="009112A4" w:rsidP="00DE7C5A">
      <w:pPr>
        <w:ind w:firstLine="567"/>
        <w:jc w:val="both"/>
      </w:pPr>
      <w:r>
        <w:t xml:space="preserve">1.4. При рассмотрении поступивших обращений сотрудников не допускается разглашение сведений, касающихся частной жизни сотрудников, без их согласия. </w:t>
      </w:r>
    </w:p>
    <w:p w:rsidR="009112A4" w:rsidRDefault="009112A4" w:rsidP="00DE7C5A">
      <w:pPr>
        <w:ind w:firstLine="567"/>
        <w:jc w:val="both"/>
      </w:pPr>
      <w:r>
        <w:t xml:space="preserve">1.5. Порядок информирования работодателя о ставшей известной работнику информации о случаях совершения коррупционных правонарушений и рассмотрении таких сообщений, а также рассмотрение обращений о проявлениях коррупции в деятельности </w:t>
      </w:r>
      <w:r w:rsidR="00DE7C5A">
        <w:t>МУ «Отдел образования»</w:t>
      </w:r>
      <w:r>
        <w:t xml:space="preserve"> доводится до сведения всех работников.</w:t>
      </w:r>
    </w:p>
    <w:p w:rsidR="001008D7" w:rsidRDefault="001008D7" w:rsidP="00DE7C5A">
      <w:pPr>
        <w:ind w:firstLine="567"/>
        <w:jc w:val="both"/>
        <w:rPr>
          <w:color w:val="000000" w:themeColor="text1"/>
        </w:rPr>
      </w:pPr>
    </w:p>
    <w:p w:rsidR="00DE7C5A" w:rsidRPr="00DE7C5A" w:rsidRDefault="00DE7C5A" w:rsidP="00DE7C5A">
      <w:pPr>
        <w:widowControl w:val="0"/>
        <w:autoSpaceDE w:val="0"/>
        <w:autoSpaceDN w:val="0"/>
        <w:adjustRightInd w:val="0"/>
        <w:ind w:firstLine="720"/>
        <w:rPr>
          <w:b/>
        </w:rPr>
      </w:pPr>
      <w:r w:rsidRPr="00DE7C5A">
        <w:rPr>
          <w:b/>
        </w:rPr>
        <w:t>2.Требования, предъявляемые к обращению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2.1. В своем обращении работник указывает фамилию, имя, отчество, номер телефона (при желании), почтовый адрес, по которому должен быть направлен ответ или уведомление о передаче обращения, излагает суть обращения.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>2.2. Обращение, по возможности, должно содерж</w:t>
      </w:r>
      <w:r w:rsidR="001008D7">
        <w:t>ать следующую информацию:</w:t>
      </w:r>
      <w:r>
        <w:t xml:space="preserve"> фамилию, имя, отчество и должность лица, допустившего проявления коррупции; обстоятельства (место, дата, время) нарушения лицом действующего законодательства, морально-этических норм; наличие доказательств, документов или свидетелей проявления коррупции в </w:t>
      </w:r>
      <w:r>
        <w:lastRenderedPageBreak/>
        <w:t xml:space="preserve">деятельности указанного лица; иную информацию, способствующую объективному рассмотрению обращения.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2.3. Обращение может содержать информацию об условиях и причинах проявления коррупции в деятельности </w:t>
      </w:r>
      <w:r>
        <w:t>МУ «Отдел образования»</w:t>
      </w:r>
      <w:r>
        <w:t>, предложения о мерах по их устранению.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2.4. Работник вправе обратиться анонимно. В случае, если в обращении не указаны фамилия работника,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 </w:t>
      </w:r>
    </w:p>
    <w:p w:rsidR="001008D7" w:rsidRDefault="001008D7" w:rsidP="0063004B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Pr="00DE7C5A" w:rsidRDefault="00DE7C5A" w:rsidP="00DE7C5A">
      <w:pPr>
        <w:widowControl w:val="0"/>
        <w:autoSpaceDE w:val="0"/>
        <w:autoSpaceDN w:val="0"/>
        <w:adjustRightInd w:val="0"/>
        <w:ind w:firstLine="720"/>
        <w:rPr>
          <w:b/>
        </w:rPr>
      </w:pPr>
      <w:r w:rsidRPr="00DE7C5A">
        <w:rPr>
          <w:b/>
        </w:rPr>
        <w:t>3. Регистрация и рассмотрение обращений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3.1. Конфиденциальность полученных сведений обеспечивается работодателем и ответственным лицом за противодействие коррупции в </w:t>
      </w:r>
      <w:r>
        <w:t>МУ «Отдел образования»</w:t>
      </w:r>
      <w:r>
        <w:t xml:space="preserve">.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3.2. Работодатель рассматривает уведомление и передает его лицу, ответственному за противодействие коррупции в </w:t>
      </w:r>
      <w:r>
        <w:t>МУ «Отдел образования»</w:t>
      </w:r>
      <w:r>
        <w:t xml:space="preserve">, для регистрации в журнале регистрации и учета уведомлений о случаях совершения коррупционных правонарушений в день получения уведомления. Анонимные уведомления передаются лицу, ответственному за противодействие коррупции в </w:t>
      </w:r>
      <w:r>
        <w:t>МУ «Отдел образования»</w:t>
      </w:r>
      <w:r>
        <w:t xml:space="preserve">, для сведения. Анонимные уведомления также регистрируются в журнале.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3.3. Обязанность по ведению журнала регистрации и учета уведомлений о случаях совершения коррупционных правонарушений возлагается на ответственное лицо за противодействие коррупции в </w:t>
      </w:r>
      <w:r>
        <w:t>МУ «Отдел образования»</w:t>
      </w:r>
      <w:r>
        <w:t xml:space="preserve">.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>3.4.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3.5. С целью организации проверки работодатель в течение трех рабочих дней создает комиссию по проверке факта о совершения коррупционных правонарушений (далее – комиссия).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3.6. Персональный состав комиссии (председатель, члены и секретарь комиссии) назначается работодателем и утверждается правовым актом </w:t>
      </w:r>
      <w:r>
        <w:t>МУ «Отдел образования»</w:t>
      </w:r>
      <w:r>
        <w:t xml:space="preserve">.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3.7. В ходе проверки должны быть установлены причины и условия, которые способствовали случаю совершения коррупционных правонарушений.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3.8. Результаты проверки комиссия представляет работодателю в форме письменного заключения в трехдневный срок со дня окончания проверки.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3.9. В заключении указываются: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состав комиссии;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сроки проведения проверки;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составитель уведомления и обстоятельства, послужившие основанием для проведения проверки;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подтверждение достоверности (либо опровержение) факта, послужившего основанием для составления уведомления;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lastRenderedPageBreak/>
        <w:t xml:space="preserve">причины и обстоятельства, способствовавшие причины и условия, которые способствовали случаю совершения коррупционных правонарушений;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3.10. В случае подтверждения наличия факта совершения коррупционного правонарушения комиссией в заключение выносятся рекомендации работодателю по применению мер по недопущению коррупционного правонарушения. Работодателем принимается решение о передаче информации в органы прокуратуры.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3.11. Регистрации и рассмотрению не подлежат следующие обращения: содержащие информацию рекламного характера (адресованные неопределенному кругу лиц, направленные на привлечение внимания к товарам, услугам, результатам интеллектуальной деятельности, мероприятиям с целью их продвижения на рынке); содержащие только просьбу (предложение) связаться с сотрудником по указанному им адресу электронной почты или номеру телефона; содержащие неразборчивые слова на русском языке. 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>3.12. Поступившие обращения по электронной почте, при наличии в них сведений о подготавливаемом, совершаемом или совершенном противоправном деянии, а также о лице, его подготавливающем, совершающем или совершившем, визируется руководителем, регистрируется в журнале регистрации и учета о случаях совершения коррупционных правонарушений, после чего направляется для рассмотрения.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3.13. По результатам рассмотрения обращения, поступившего на электронную почту, работнику направляется письменный ответ по существу поставленных в обращении вопросов, за исключением случаев, установленных законодательством, либо уведомление о передаче обращения в соответствующий орган или соответствующему должностному лицу, в компетенцию которых входит рассмотрение поставленных в обращении вопросов. </w:t>
      </w:r>
    </w:p>
    <w:p w:rsidR="00DE7C5A" w:rsidRPr="00DE7C5A" w:rsidRDefault="00DE7C5A" w:rsidP="00DE7C5A">
      <w:pPr>
        <w:widowControl w:val="0"/>
        <w:autoSpaceDE w:val="0"/>
        <w:autoSpaceDN w:val="0"/>
        <w:adjustRightInd w:val="0"/>
        <w:ind w:firstLine="720"/>
        <w:rPr>
          <w:b/>
        </w:rPr>
      </w:pPr>
      <w:r w:rsidRPr="00DE7C5A">
        <w:rPr>
          <w:b/>
        </w:rPr>
        <w:t>4. Заключение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4.1. Настоящий Порядок может быть пересмотрен как по инициативе работников, так и по инициативе </w:t>
      </w:r>
      <w:r>
        <w:t>МУ «Отдел образования»</w:t>
      </w:r>
      <w:r>
        <w:t xml:space="preserve">. </w:t>
      </w:r>
    </w:p>
    <w:p w:rsidR="00FC0E01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  <w:r>
        <w:t>4.2. В настоящий Порядок могут быть внесены изменения и дополнения, в соответствии с соблюдением процедуры принятия локальных актов</w:t>
      </w: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</w:p>
    <w:p w:rsidR="001008D7" w:rsidRDefault="001008D7" w:rsidP="0063004B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63004B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right"/>
        <w:rPr>
          <w:sz w:val="22"/>
        </w:rPr>
      </w:pPr>
      <w:r w:rsidRPr="00DE7C5A">
        <w:rPr>
          <w:sz w:val="22"/>
        </w:rPr>
        <w:t xml:space="preserve">Приложение 1 к Порядку информирования 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right"/>
        <w:rPr>
          <w:sz w:val="22"/>
        </w:rPr>
      </w:pPr>
      <w:r w:rsidRPr="00DE7C5A">
        <w:rPr>
          <w:sz w:val="22"/>
        </w:rPr>
        <w:lastRenderedPageBreak/>
        <w:t>работодателя о ставшей известной работнику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right"/>
        <w:rPr>
          <w:sz w:val="22"/>
        </w:rPr>
      </w:pPr>
      <w:r w:rsidRPr="00DE7C5A">
        <w:rPr>
          <w:sz w:val="22"/>
        </w:rPr>
        <w:t xml:space="preserve"> информации о случаях совершения</w:t>
      </w:r>
    </w:p>
    <w:p w:rsidR="00DE7C5A" w:rsidRPr="00DE7C5A" w:rsidRDefault="00DE7C5A" w:rsidP="00DE7C5A">
      <w:pPr>
        <w:widowControl w:val="0"/>
        <w:autoSpaceDE w:val="0"/>
        <w:autoSpaceDN w:val="0"/>
        <w:adjustRightInd w:val="0"/>
        <w:ind w:firstLine="720"/>
        <w:jc w:val="right"/>
        <w:rPr>
          <w:sz w:val="22"/>
        </w:rPr>
      </w:pPr>
      <w:r w:rsidRPr="00DE7C5A">
        <w:rPr>
          <w:sz w:val="22"/>
        </w:rPr>
        <w:t xml:space="preserve"> коррупционных правонарушений 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right"/>
      </w:pPr>
      <w:r>
        <w:t xml:space="preserve">_________________________________ _________________________________ 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right"/>
      </w:pPr>
      <w:r>
        <w:t xml:space="preserve">_______________________________ 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right"/>
      </w:pPr>
      <w:r>
        <w:t xml:space="preserve">от _______________________________ 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right"/>
      </w:pPr>
      <w:r>
        <w:t xml:space="preserve">ФИО, должность работника ___________________________________________ ___________________________________________ ___________________________________________ 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right"/>
      </w:pPr>
      <w:r>
        <w:t xml:space="preserve">Адрес места жительства, номер телефона 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right"/>
      </w:pP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</w:pP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</w:pPr>
      <w:r>
        <w:t>УВЕДОМЛЕНИЕ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</w:pPr>
      <w:r>
        <w:t xml:space="preserve"> о сообщении случая коррупционного правонарушения в _______________________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</w:pPr>
    </w:p>
    <w:p w:rsidR="009C7E7A" w:rsidRDefault="00DE7C5A" w:rsidP="00DE7C5A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Сообщаю, что: _____________________________________________________________________________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(описание обстоятельств, при которых стало известно о случае совершенного коррупционного правонарушения) __________________________________________________________________ __________________________________________________________________ __________________________________________________________________ (дата, место, время, другие условия) __________________________________________________________________ __________________________________________________________________ __________________________________________________________________ ______________________________________________________ (все известные сведения о физическом (юридическом) лице, совершившим коррупционное нарушение) __________________________________________________________________ __________________________________________________________________ __________________________________________________________________. ______________________________________ 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(дата, подпись, инициалы и фамилия) 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both"/>
      </w:pP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right"/>
        <w:rPr>
          <w:sz w:val="22"/>
        </w:rPr>
      </w:pPr>
      <w:r w:rsidRPr="00DE7C5A">
        <w:rPr>
          <w:sz w:val="22"/>
        </w:rPr>
        <w:lastRenderedPageBreak/>
        <w:t xml:space="preserve"> Приложение 2 к Порядку информирования 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right"/>
        <w:rPr>
          <w:sz w:val="22"/>
        </w:rPr>
      </w:pPr>
      <w:r w:rsidRPr="00DE7C5A">
        <w:rPr>
          <w:sz w:val="22"/>
        </w:rPr>
        <w:t xml:space="preserve">работодателя о ставшей известной работнику 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right"/>
        <w:rPr>
          <w:sz w:val="22"/>
        </w:rPr>
      </w:pPr>
      <w:r w:rsidRPr="00DE7C5A">
        <w:rPr>
          <w:sz w:val="22"/>
        </w:rPr>
        <w:t xml:space="preserve">информации о случаях совершения коррупционных правонарушений </w:t>
      </w:r>
    </w:p>
    <w:p w:rsidR="001008D7" w:rsidRPr="00DE7C5A" w:rsidRDefault="001008D7" w:rsidP="00DE7C5A">
      <w:pPr>
        <w:widowControl w:val="0"/>
        <w:autoSpaceDE w:val="0"/>
        <w:autoSpaceDN w:val="0"/>
        <w:adjustRightInd w:val="0"/>
        <w:ind w:firstLine="720"/>
        <w:jc w:val="right"/>
        <w:rPr>
          <w:sz w:val="22"/>
        </w:rPr>
      </w:pPr>
    </w:p>
    <w:p w:rsidR="00DE7C5A" w:rsidRPr="001008D7" w:rsidRDefault="001008D7" w:rsidP="001008D7">
      <w:pPr>
        <w:widowControl w:val="0"/>
        <w:autoSpaceDE w:val="0"/>
        <w:autoSpaceDN w:val="0"/>
        <w:adjustRightInd w:val="0"/>
        <w:ind w:firstLine="720"/>
        <w:rPr>
          <w:b/>
        </w:rPr>
      </w:pPr>
      <w:r>
        <w:rPr>
          <w:b/>
        </w:rPr>
        <w:t>Ж</w:t>
      </w:r>
      <w:r w:rsidRPr="001008D7">
        <w:rPr>
          <w:b/>
        </w:rPr>
        <w:t>урнал регистрации уведомлений о фактах совершения коррупционных правонарушений</w:t>
      </w:r>
      <w:r w:rsidR="004708D6">
        <w:rPr>
          <w:b/>
        </w:rPr>
        <w:t xml:space="preserve"> работниками </w:t>
      </w:r>
      <w:r w:rsidR="004708D6" w:rsidRPr="00B0251F">
        <w:rPr>
          <w:b/>
        </w:rPr>
        <w:t>МУ «Отдел образования»</w:t>
      </w:r>
    </w:p>
    <w:p w:rsidR="00DE7C5A" w:rsidRDefault="00DE7C5A" w:rsidP="00DE7C5A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993"/>
        <w:gridCol w:w="1417"/>
        <w:gridCol w:w="1730"/>
        <w:gridCol w:w="963"/>
        <w:gridCol w:w="1276"/>
        <w:gridCol w:w="709"/>
        <w:gridCol w:w="1701"/>
        <w:gridCol w:w="1417"/>
      </w:tblGrid>
      <w:tr w:rsidR="001008D7" w:rsidRPr="00A42444" w:rsidTr="001008D7">
        <w:tc>
          <w:tcPr>
            <w:tcW w:w="454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993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</w:t>
            </w:r>
            <w:proofErr w:type="spell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ционный</w:t>
            </w:r>
            <w:proofErr w:type="spell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730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963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1276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709" w:type="dxa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417" w:type="dxa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1008D7" w:rsidRPr="00A42444" w:rsidTr="001008D7">
        <w:tc>
          <w:tcPr>
            <w:tcW w:w="454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730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963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1008D7" w:rsidRPr="00A42444" w:rsidRDefault="001008D7" w:rsidP="00763419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1008D7" w:rsidRPr="00A42444" w:rsidTr="001008D7">
        <w:tc>
          <w:tcPr>
            <w:tcW w:w="454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993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30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63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709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008D7" w:rsidRPr="00A42444" w:rsidTr="001008D7">
        <w:tc>
          <w:tcPr>
            <w:tcW w:w="454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993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30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63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709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1008D7" w:rsidRPr="00A42444" w:rsidTr="001008D7">
        <w:tc>
          <w:tcPr>
            <w:tcW w:w="454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993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30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63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709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1008D7" w:rsidRPr="00A42444" w:rsidRDefault="001008D7" w:rsidP="00763419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DE7C5A" w:rsidRDefault="00DE7C5A" w:rsidP="001008D7">
      <w:pPr>
        <w:widowControl w:val="0"/>
        <w:autoSpaceDE w:val="0"/>
        <w:autoSpaceDN w:val="0"/>
        <w:adjustRightInd w:val="0"/>
        <w:jc w:val="both"/>
      </w:pPr>
    </w:p>
    <w:p w:rsidR="00DE7C5A" w:rsidRPr="0063004B" w:rsidRDefault="00DE7C5A" w:rsidP="00DE7C5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  <w:lang w:eastAsia="ru-RU"/>
        </w:rPr>
      </w:pPr>
    </w:p>
    <w:sectPr w:rsidR="00DE7C5A" w:rsidRPr="0063004B" w:rsidSect="0063004B">
      <w:pgSz w:w="11906" w:h="16838"/>
      <w:pgMar w:top="1134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5B3C12"/>
    <w:multiLevelType w:val="hybridMultilevel"/>
    <w:tmpl w:val="E11EF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FA014B"/>
    <w:multiLevelType w:val="multilevel"/>
    <w:tmpl w:val="F4D66974"/>
    <w:lvl w:ilvl="0">
      <w:start w:val="1"/>
      <w:numFmt w:val="decimal"/>
      <w:lvlText w:val="%1."/>
      <w:lvlJc w:val="left"/>
      <w:pPr>
        <w:ind w:left="2480" w:hanging="495"/>
      </w:pPr>
      <w:rPr>
        <w:rFonts w:ascii="Times New Roman" w:eastAsia="Times New Roman" w:hAnsi="Times New Roman" w:cs="Calibri"/>
      </w:rPr>
    </w:lvl>
    <w:lvl w:ilvl="1">
      <w:start w:val="3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008AB"/>
    <w:rsid w:val="000349A6"/>
    <w:rsid w:val="000578E9"/>
    <w:rsid w:val="000C6D17"/>
    <w:rsid w:val="001008D7"/>
    <w:rsid w:val="0011191B"/>
    <w:rsid w:val="001378D8"/>
    <w:rsid w:val="001712C9"/>
    <w:rsid w:val="0018374D"/>
    <w:rsid w:val="0019351B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E25A4"/>
    <w:rsid w:val="003273E5"/>
    <w:rsid w:val="00332FC1"/>
    <w:rsid w:val="003B3DF7"/>
    <w:rsid w:val="003C3975"/>
    <w:rsid w:val="00435522"/>
    <w:rsid w:val="004708D6"/>
    <w:rsid w:val="004830CB"/>
    <w:rsid w:val="004C6A51"/>
    <w:rsid w:val="004C7666"/>
    <w:rsid w:val="00533FA5"/>
    <w:rsid w:val="00563913"/>
    <w:rsid w:val="00565AB7"/>
    <w:rsid w:val="005B1393"/>
    <w:rsid w:val="005C7643"/>
    <w:rsid w:val="005D1FCD"/>
    <w:rsid w:val="005E0E74"/>
    <w:rsid w:val="00607078"/>
    <w:rsid w:val="00613400"/>
    <w:rsid w:val="006177E7"/>
    <w:rsid w:val="0063004B"/>
    <w:rsid w:val="006B04D2"/>
    <w:rsid w:val="006C2B7A"/>
    <w:rsid w:val="006D1F2C"/>
    <w:rsid w:val="006E1244"/>
    <w:rsid w:val="00721ECF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112A4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9C7E7A"/>
    <w:rsid w:val="00A0016A"/>
    <w:rsid w:val="00A066CB"/>
    <w:rsid w:val="00A203B5"/>
    <w:rsid w:val="00A23609"/>
    <w:rsid w:val="00A3526F"/>
    <w:rsid w:val="00A42444"/>
    <w:rsid w:val="00A46401"/>
    <w:rsid w:val="00A54B87"/>
    <w:rsid w:val="00AA6503"/>
    <w:rsid w:val="00AB781F"/>
    <w:rsid w:val="00AE1C1B"/>
    <w:rsid w:val="00AF7646"/>
    <w:rsid w:val="00B0251F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DE7C5A"/>
    <w:rsid w:val="00E11401"/>
    <w:rsid w:val="00E13472"/>
    <w:rsid w:val="00E20308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  <w:rsid w:val="00FC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8F18"/>
  <w15:docId w15:val="{732194AF-A120-4F2A-93CE-1B550FA2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04B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"/>
    <w:qFormat/>
    <w:rsid w:val="006300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E20308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b/>
      <w:sz w:val="20"/>
      <w:szCs w:val="20"/>
      <w:lang w:eastAsia="ar-SA"/>
    </w:rPr>
  </w:style>
  <w:style w:type="paragraph" w:customStyle="1" w:styleId="ConsNormal">
    <w:name w:val="ConsNormal"/>
    <w:rsid w:val="00E20308"/>
    <w:pPr>
      <w:widowControl w:val="0"/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30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C0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1</cp:lastModifiedBy>
  <cp:revision>5</cp:revision>
  <cp:lastPrinted>2026-02-19T06:16:00Z</cp:lastPrinted>
  <dcterms:created xsi:type="dcterms:W3CDTF">2026-02-19T08:27:00Z</dcterms:created>
  <dcterms:modified xsi:type="dcterms:W3CDTF">2026-02-19T08:54:00Z</dcterms:modified>
</cp:coreProperties>
</file>