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A81CB" w14:textId="77777777" w:rsidR="00AB3AEF" w:rsidRPr="000C345C" w:rsidRDefault="00AB3AEF" w:rsidP="00AB3AEF">
      <w:pPr>
        <w:spacing w:after="0" w:line="240" w:lineRule="auto"/>
        <w:ind w:firstLine="709"/>
        <w:jc w:val="center"/>
        <w:rPr>
          <w:rFonts w:ascii="Times New Roman" w:hAnsi="Times New Roman"/>
          <w:b/>
          <w:sz w:val="24"/>
          <w:szCs w:val="24"/>
        </w:rPr>
      </w:pPr>
      <w:r w:rsidRPr="000C345C">
        <w:rPr>
          <w:rFonts w:ascii="Times New Roman" w:hAnsi="Times New Roman"/>
          <w:b/>
          <w:sz w:val="24"/>
          <w:szCs w:val="24"/>
        </w:rPr>
        <w:t xml:space="preserve">МЕТОДИЧЕСКИЕ РЕКОМЕНДАЦИИ </w:t>
      </w:r>
    </w:p>
    <w:p w14:paraId="00121268" w14:textId="0EC20EC7" w:rsidR="00AB3AEF" w:rsidRPr="000C345C" w:rsidRDefault="00AB3AEF" w:rsidP="00AB3AEF">
      <w:pPr>
        <w:spacing w:after="0" w:line="240" w:lineRule="auto"/>
        <w:ind w:firstLine="709"/>
        <w:jc w:val="center"/>
        <w:rPr>
          <w:rFonts w:ascii="Times New Roman" w:hAnsi="Times New Roman"/>
          <w:b/>
          <w:sz w:val="24"/>
          <w:szCs w:val="24"/>
        </w:rPr>
      </w:pPr>
      <w:r w:rsidRPr="000C345C">
        <w:rPr>
          <w:rFonts w:ascii="Times New Roman" w:hAnsi="Times New Roman"/>
          <w:b/>
          <w:sz w:val="24"/>
          <w:szCs w:val="24"/>
        </w:rPr>
        <w:t>по проведению муниципального этапа Всероссийской олимпиады школьников по литературе в 20</w:t>
      </w:r>
      <w:r>
        <w:rPr>
          <w:rFonts w:ascii="Times New Roman" w:hAnsi="Times New Roman"/>
          <w:b/>
          <w:sz w:val="24"/>
          <w:szCs w:val="24"/>
        </w:rPr>
        <w:t>2</w:t>
      </w:r>
      <w:r w:rsidR="00D7732C">
        <w:rPr>
          <w:rFonts w:ascii="Times New Roman" w:hAnsi="Times New Roman"/>
          <w:b/>
          <w:sz w:val="24"/>
          <w:szCs w:val="24"/>
        </w:rPr>
        <w:t>3</w:t>
      </w:r>
      <w:r w:rsidRPr="000C345C">
        <w:rPr>
          <w:rFonts w:ascii="Times New Roman" w:hAnsi="Times New Roman"/>
          <w:b/>
          <w:sz w:val="24"/>
          <w:szCs w:val="24"/>
        </w:rPr>
        <w:t>/20</w:t>
      </w:r>
      <w:r>
        <w:rPr>
          <w:rFonts w:ascii="Times New Roman" w:hAnsi="Times New Roman"/>
          <w:b/>
          <w:sz w:val="24"/>
          <w:szCs w:val="24"/>
        </w:rPr>
        <w:t>2</w:t>
      </w:r>
      <w:r w:rsidR="00D7732C">
        <w:rPr>
          <w:rFonts w:ascii="Times New Roman" w:hAnsi="Times New Roman"/>
          <w:b/>
          <w:sz w:val="24"/>
          <w:szCs w:val="24"/>
        </w:rPr>
        <w:t>4</w:t>
      </w:r>
      <w:r w:rsidRPr="000C345C">
        <w:rPr>
          <w:rFonts w:ascii="Times New Roman" w:hAnsi="Times New Roman"/>
          <w:b/>
          <w:sz w:val="24"/>
          <w:szCs w:val="24"/>
        </w:rPr>
        <w:t xml:space="preserve"> учебном году </w:t>
      </w:r>
    </w:p>
    <w:p w14:paraId="5058C219" w14:textId="77777777" w:rsidR="00AB3AEF" w:rsidRPr="000C345C" w:rsidRDefault="00AB3AEF" w:rsidP="00AB3AEF">
      <w:pPr>
        <w:spacing w:after="0" w:line="240" w:lineRule="auto"/>
        <w:ind w:firstLine="709"/>
        <w:jc w:val="center"/>
        <w:rPr>
          <w:rFonts w:ascii="Times New Roman" w:hAnsi="Times New Roman"/>
          <w:b/>
          <w:sz w:val="24"/>
          <w:szCs w:val="24"/>
        </w:rPr>
      </w:pPr>
      <w:r w:rsidRPr="000C345C">
        <w:rPr>
          <w:rFonts w:ascii="Times New Roman" w:hAnsi="Times New Roman"/>
          <w:b/>
          <w:sz w:val="24"/>
          <w:szCs w:val="24"/>
        </w:rPr>
        <w:t>на территории Ростовской области</w:t>
      </w:r>
    </w:p>
    <w:p w14:paraId="781B1A43" w14:textId="77777777" w:rsidR="00AB3AEF" w:rsidRPr="000C345C" w:rsidRDefault="00AB3AEF" w:rsidP="00AB3AEF">
      <w:pPr>
        <w:spacing w:after="0" w:line="240" w:lineRule="auto"/>
        <w:ind w:firstLine="709"/>
        <w:jc w:val="center"/>
        <w:rPr>
          <w:rFonts w:ascii="Times New Roman" w:hAnsi="Times New Roman"/>
          <w:color w:val="000000"/>
          <w:sz w:val="24"/>
          <w:szCs w:val="24"/>
        </w:rPr>
      </w:pPr>
    </w:p>
    <w:p w14:paraId="42CB7A5F" w14:textId="77777777" w:rsidR="00AB3AEF" w:rsidRPr="004F2332" w:rsidRDefault="00AB3AEF" w:rsidP="00AB3AEF">
      <w:pPr>
        <w:autoSpaceDE w:val="0"/>
        <w:autoSpaceDN w:val="0"/>
        <w:adjustRightInd w:val="0"/>
        <w:spacing w:after="0" w:line="240" w:lineRule="auto"/>
        <w:ind w:firstLine="709"/>
        <w:jc w:val="both"/>
        <w:rPr>
          <w:rFonts w:ascii="Times New Roman" w:hAnsi="Times New Roman"/>
          <w:color w:val="000000"/>
          <w:sz w:val="24"/>
          <w:szCs w:val="24"/>
        </w:rPr>
      </w:pPr>
      <w:r w:rsidRPr="004F2332">
        <w:rPr>
          <w:rFonts w:ascii="Times New Roman" w:hAnsi="Times New Roman"/>
          <w:color w:val="000000"/>
          <w:sz w:val="24"/>
          <w:szCs w:val="24"/>
        </w:rPr>
        <w:t xml:space="preserve">Настоящие рекомендации по организации и проведению школьного и муниципального этапов всероссийской олимпиады школьников (далее – олимпиада) по литературе составлены в соответствии с Порядком проведения всероссийской олимпиады школьников, утверждённым приказом Министерства просвещения Российской Федерации от 27 ноября 2020 г. № 678 «Об утверждении Порядка проведения всероссийской олимпиады школьников», и предназначены для использования муниципальными и региональными предметно-методическими комиссиями, а также организаторами школьного и муниципального этапов олимпиады. </w:t>
      </w:r>
    </w:p>
    <w:p w14:paraId="13225612" w14:textId="77777777" w:rsidR="00AB3AEF" w:rsidRPr="004F2332" w:rsidRDefault="00AB3AEF" w:rsidP="00AB3AEF">
      <w:pPr>
        <w:pStyle w:val="Default"/>
        <w:ind w:firstLine="709"/>
        <w:jc w:val="both"/>
      </w:pPr>
      <w:r w:rsidRPr="004F2332">
        <w:t xml:space="preserve">Олимпиада по литературе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w:t>
      </w:r>
    </w:p>
    <w:p w14:paraId="274CB5ED" w14:textId="77777777" w:rsidR="00223673" w:rsidRPr="00223673" w:rsidRDefault="00223673" w:rsidP="00223673">
      <w:pPr>
        <w:pStyle w:val="Default"/>
        <w:ind w:firstLine="709"/>
        <w:jc w:val="both"/>
      </w:pPr>
      <w:r w:rsidRPr="00223673">
        <w:t>Сроки окончания этапов олимпиады: школьного этапа – не позднее 01 ноября; муниципального этапа – не позднее 25 декабря.</w:t>
      </w:r>
    </w:p>
    <w:p w14:paraId="44EC0037" w14:textId="77777777" w:rsidR="00AB3AEF" w:rsidRPr="00DA6DA2" w:rsidRDefault="00DA6DA2" w:rsidP="00DA6DA2">
      <w:pPr>
        <w:pStyle w:val="Default"/>
        <w:ind w:firstLine="709"/>
        <w:jc w:val="both"/>
      </w:pPr>
      <w:r w:rsidRPr="00DA6DA2">
        <w:t>Форма проведения олимпиады – очная.</w:t>
      </w:r>
    </w:p>
    <w:p w14:paraId="2CD123E2" w14:textId="77777777" w:rsidR="00223673" w:rsidRPr="00223673" w:rsidRDefault="00223673" w:rsidP="00AB3AEF">
      <w:pPr>
        <w:pStyle w:val="Default"/>
        <w:ind w:firstLine="709"/>
        <w:jc w:val="both"/>
      </w:pPr>
      <w:r w:rsidRPr="00223673">
        <w:t xml:space="preserve">Участники делятся на возрастные группы: 7-8 классы, 9, 10, 11 классы. </w:t>
      </w:r>
    </w:p>
    <w:p w14:paraId="6E5A7023" w14:textId="77777777" w:rsidR="00AB3AEF" w:rsidRPr="000C345C" w:rsidRDefault="00AB3AEF" w:rsidP="00CC31C9">
      <w:pPr>
        <w:pStyle w:val="Default"/>
        <w:ind w:firstLine="709"/>
        <w:jc w:val="both"/>
      </w:pPr>
      <w:r w:rsidRPr="000C345C">
        <w:t xml:space="preserve">На муниципальном уровне олимпиады участвуют </w:t>
      </w:r>
      <w:r w:rsidR="002E7ED1" w:rsidRPr="002E7ED1">
        <w:rPr>
          <w:bCs/>
        </w:rPr>
        <w:t>участники</w:t>
      </w:r>
      <w:r w:rsidRPr="000C345C">
        <w:t xml:space="preserve"> школьного этапа от разных параллелей (7-11 кл.)</w:t>
      </w:r>
      <w:r w:rsidR="002E7ED1">
        <w:t>, набравшие проходной балл</w:t>
      </w:r>
      <w:r w:rsidRPr="000C345C">
        <w:t xml:space="preserve">. </w:t>
      </w:r>
    </w:p>
    <w:p w14:paraId="1E8CE328" w14:textId="77777777" w:rsidR="00AB3AEF" w:rsidRPr="000C345C" w:rsidRDefault="00AB3AEF" w:rsidP="00AB3AEF">
      <w:pPr>
        <w:pStyle w:val="Default"/>
        <w:ind w:firstLine="709"/>
        <w:jc w:val="both"/>
      </w:pPr>
      <w:r w:rsidRPr="000C345C">
        <w:t>Задания для муниципального этапа олимпиады по литературе разрабатываются предметно-методическими комиссиями, которые формируются региональными образовательными структурами. Эти комиссии учитывают в своей работе рекомендации Центральной предметно-методической комиссии олимпиады по литературе.</w:t>
      </w:r>
    </w:p>
    <w:p w14:paraId="1DF33380" w14:textId="77777777" w:rsidR="00AB3AEF" w:rsidRPr="000C345C" w:rsidRDefault="00AB3AEF" w:rsidP="00AB3AEF">
      <w:pPr>
        <w:pStyle w:val="Default"/>
        <w:ind w:firstLine="709"/>
        <w:jc w:val="both"/>
      </w:pPr>
    </w:p>
    <w:p w14:paraId="160B714C" w14:textId="77777777" w:rsidR="00AB3AEF" w:rsidRPr="000C345C" w:rsidRDefault="00223673" w:rsidP="00AB3AEF">
      <w:pPr>
        <w:pStyle w:val="Default"/>
        <w:ind w:firstLine="709"/>
        <w:jc w:val="center"/>
        <w:rPr>
          <w:b/>
        </w:rPr>
      </w:pPr>
      <w:r w:rsidRPr="00223673">
        <w:rPr>
          <w:b/>
        </w:rPr>
        <w:t xml:space="preserve">Длительность тура </w:t>
      </w:r>
    </w:p>
    <w:p w14:paraId="50062223" w14:textId="77777777" w:rsidR="00223673" w:rsidRPr="00223673" w:rsidRDefault="00223673" w:rsidP="00223673">
      <w:pPr>
        <w:pStyle w:val="Default"/>
        <w:ind w:firstLine="709"/>
      </w:pPr>
      <w:r w:rsidRPr="00223673">
        <w:t xml:space="preserve">7 класс – 3 академических часа (135 минут); </w:t>
      </w:r>
    </w:p>
    <w:p w14:paraId="16587508" w14:textId="77777777" w:rsidR="00223673" w:rsidRPr="00223673" w:rsidRDefault="00223673" w:rsidP="00223673">
      <w:pPr>
        <w:pStyle w:val="Default"/>
        <w:ind w:firstLine="709"/>
      </w:pPr>
      <w:r w:rsidRPr="00223673">
        <w:t xml:space="preserve">8 класс – 3 академических часа (135 минут); </w:t>
      </w:r>
    </w:p>
    <w:p w14:paraId="5A8E5EFD" w14:textId="77777777" w:rsidR="00223673" w:rsidRPr="00223673" w:rsidRDefault="00223673" w:rsidP="00223673">
      <w:pPr>
        <w:pStyle w:val="Default"/>
        <w:ind w:firstLine="709"/>
      </w:pPr>
      <w:r w:rsidRPr="00223673">
        <w:t>9 класс – 6 академических час</w:t>
      </w:r>
      <w:r w:rsidR="00CC31C9">
        <w:t>ов</w:t>
      </w:r>
      <w:r w:rsidRPr="00223673">
        <w:t xml:space="preserve"> (270 минут); </w:t>
      </w:r>
    </w:p>
    <w:p w14:paraId="22DEFAC3" w14:textId="77777777" w:rsidR="00223673" w:rsidRPr="00223673" w:rsidRDefault="00223673" w:rsidP="00223673">
      <w:pPr>
        <w:pStyle w:val="Default"/>
        <w:ind w:firstLine="709"/>
      </w:pPr>
      <w:r w:rsidRPr="00223673">
        <w:t xml:space="preserve">10 класс – 6 академических часов (270 минут); </w:t>
      </w:r>
    </w:p>
    <w:p w14:paraId="5F46BF10" w14:textId="77777777" w:rsidR="00AB3AEF" w:rsidRPr="00223673" w:rsidRDefault="00223673" w:rsidP="00223673">
      <w:pPr>
        <w:pStyle w:val="Default"/>
        <w:ind w:firstLine="709"/>
        <w:jc w:val="both"/>
      </w:pPr>
      <w:r w:rsidRPr="00223673">
        <w:t>11 класс – 6 академических часов (270 минут).</w:t>
      </w:r>
    </w:p>
    <w:p w14:paraId="381CB9CE" w14:textId="77777777" w:rsidR="00223673" w:rsidRDefault="00223673" w:rsidP="00AB3AEF">
      <w:pPr>
        <w:pStyle w:val="Default"/>
        <w:ind w:firstLine="709"/>
        <w:jc w:val="center"/>
        <w:rPr>
          <w:b/>
        </w:rPr>
      </w:pPr>
    </w:p>
    <w:p w14:paraId="4110EA61" w14:textId="77777777" w:rsidR="00AB3AEF" w:rsidRPr="000C345C" w:rsidRDefault="00AB3AEF" w:rsidP="00AB3AEF">
      <w:pPr>
        <w:pStyle w:val="Default"/>
        <w:ind w:firstLine="709"/>
        <w:jc w:val="center"/>
      </w:pPr>
      <w:r w:rsidRPr="000C345C">
        <w:rPr>
          <w:b/>
        </w:rPr>
        <w:t>Организационное обеспечение</w:t>
      </w:r>
    </w:p>
    <w:p w14:paraId="40FC5D36" w14:textId="77777777" w:rsidR="00223673" w:rsidRPr="00223673" w:rsidRDefault="00AB3AEF" w:rsidP="00223673">
      <w:pPr>
        <w:pStyle w:val="Default"/>
        <w:ind w:firstLine="709"/>
        <w:jc w:val="both"/>
      </w:pPr>
      <w:r w:rsidRPr="000C345C">
        <w:t xml:space="preserve">Муниципальный этап всероссийской олимпиады школьников по литературе проходит в </w:t>
      </w:r>
      <w:r w:rsidRPr="00223673">
        <w:t xml:space="preserve">один день. </w:t>
      </w:r>
    </w:p>
    <w:p w14:paraId="2C90AF85" w14:textId="77777777" w:rsidR="00223673" w:rsidRPr="00223673" w:rsidRDefault="00223673" w:rsidP="00223673">
      <w:pPr>
        <w:pStyle w:val="Default"/>
        <w:ind w:firstLine="709"/>
        <w:jc w:val="both"/>
      </w:pPr>
      <w:r w:rsidRPr="00223673">
        <w:t xml:space="preserve">Для проведения тура необходимы аудитории, в которых каждому участнику олимпиады должно быть предоставлено отдельное рабочее место. Все рабочие места участников олимпиады должны обеспечивать им равные условия, соответствовать действующим на момент проведения олимпиады санитарно-эпидемиологическим правилам и нормам. </w:t>
      </w:r>
    </w:p>
    <w:p w14:paraId="45AA3F0F" w14:textId="77777777" w:rsidR="00223673" w:rsidRPr="00223673" w:rsidRDefault="00223673" w:rsidP="00223673">
      <w:pPr>
        <w:pStyle w:val="Default"/>
        <w:ind w:firstLine="709"/>
        <w:jc w:val="both"/>
      </w:pPr>
      <w:r w:rsidRPr="00223673">
        <w:t>Расчет числа аудиторий определяется числом участников и посадочных мест в аудиториях. Проведению тура предшествует краткий инструктаж участников о правилах участия в олимпиаде.</w:t>
      </w:r>
    </w:p>
    <w:p w14:paraId="2F41EFB4" w14:textId="77777777" w:rsidR="00AB3AEF" w:rsidRPr="000C345C" w:rsidRDefault="00AB3AEF" w:rsidP="00AB3AEF">
      <w:pPr>
        <w:pStyle w:val="Default"/>
        <w:ind w:firstLine="709"/>
        <w:jc w:val="both"/>
      </w:pPr>
      <w:r w:rsidRPr="000C345C">
        <w:t xml:space="preserve">Участников муниципального этапа олимпиады необходимо </w:t>
      </w:r>
      <w:r w:rsidRPr="000C345C">
        <w:rPr>
          <w:b/>
        </w:rPr>
        <w:t>обеспечить</w:t>
      </w:r>
      <w:r w:rsidRPr="000C345C">
        <w:t>:</w:t>
      </w:r>
    </w:p>
    <w:p w14:paraId="0F958A49" w14:textId="77777777" w:rsidR="00AB3AEF" w:rsidRPr="000C345C" w:rsidRDefault="00AB3AEF" w:rsidP="00AB3AEF">
      <w:pPr>
        <w:pStyle w:val="Default"/>
        <w:numPr>
          <w:ilvl w:val="0"/>
          <w:numId w:val="1"/>
        </w:numPr>
        <w:jc w:val="both"/>
      </w:pPr>
      <w:r w:rsidRPr="000C345C">
        <w:t>Комплектом заданий.</w:t>
      </w:r>
    </w:p>
    <w:p w14:paraId="76E6C757" w14:textId="77777777" w:rsidR="00AB3AEF" w:rsidRPr="000C345C" w:rsidRDefault="00AB3AEF" w:rsidP="00AB3AEF">
      <w:pPr>
        <w:pStyle w:val="Default"/>
        <w:numPr>
          <w:ilvl w:val="0"/>
          <w:numId w:val="1"/>
        </w:numPr>
        <w:jc w:val="both"/>
      </w:pPr>
      <w:r w:rsidRPr="000C345C">
        <w:t xml:space="preserve">Писчебумажными принадлежностями (тетрадями, ручками). </w:t>
      </w:r>
    </w:p>
    <w:p w14:paraId="0E7A56FC" w14:textId="77777777" w:rsidR="00AB3AEF" w:rsidRPr="000C345C" w:rsidRDefault="00AB3AEF" w:rsidP="00AB3AEF">
      <w:pPr>
        <w:pStyle w:val="Default"/>
        <w:numPr>
          <w:ilvl w:val="0"/>
          <w:numId w:val="1"/>
        </w:numPr>
        <w:jc w:val="both"/>
      </w:pPr>
      <w:r w:rsidRPr="000C345C">
        <w:t>Черновиками.</w:t>
      </w:r>
    </w:p>
    <w:p w14:paraId="0667B720" w14:textId="77777777" w:rsidR="00AB3AEF" w:rsidRPr="000C345C" w:rsidRDefault="00AB3AEF" w:rsidP="00AB3AEF">
      <w:pPr>
        <w:pStyle w:val="Default"/>
        <w:ind w:left="709"/>
        <w:jc w:val="both"/>
      </w:pPr>
      <w:r w:rsidRPr="000C345C">
        <w:t xml:space="preserve">Учащихся необходимо ознакомить с правилами выполнения заданий. </w:t>
      </w:r>
    </w:p>
    <w:p w14:paraId="53E8F53B" w14:textId="77777777" w:rsidR="00AB3AEF" w:rsidRPr="000C345C" w:rsidRDefault="00AB3AEF" w:rsidP="00AB3AEF">
      <w:pPr>
        <w:autoSpaceDE w:val="0"/>
        <w:autoSpaceDN w:val="0"/>
        <w:adjustRightInd w:val="0"/>
        <w:spacing w:after="0" w:line="240" w:lineRule="auto"/>
        <w:ind w:firstLine="709"/>
        <w:jc w:val="both"/>
        <w:rPr>
          <w:rFonts w:ascii="Times New Roman" w:hAnsi="Times New Roman"/>
          <w:color w:val="000000"/>
          <w:sz w:val="24"/>
          <w:szCs w:val="24"/>
        </w:rPr>
      </w:pPr>
      <w:r w:rsidRPr="000C345C">
        <w:rPr>
          <w:rFonts w:ascii="Times New Roman" w:hAnsi="Times New Roman"/>
          <w:bCs/>
          <w:color w:val="000000"/>
          <w:sz w:val="24"/>
          <w:szCs w:val="24"/>
        </w:rPr>
        <w:t>Участникам олимпиады</w:t>
      </w:r>
      <w:r w:rsidRPr="000C345C">
        <w:rPr>
          <w:rFonts w:ascii="Times New Roman" w:hAnsi="Times New Roman"/>
          <w:b/>
          <w:bCs/>
          <w:color w:val="000000"/>
          <w:sz w:val="24"/>
          <w:szCs w:val="24"/>
        </w:rPr>
        <w:t xml:space="preserve"> запрещается</w:t>
      </w:r>
      <w:r w:rsidRPr="000C345C">
        <w:rPr>
          <w:rFonts w:ascii="Times New Roman" w:hAnsi="Times New Roman"/>
          <w:color w:val="000000"/>
          <w:sz w:val="24"/>
          <w:szCs w:val="24"/>
        </w:rPr>
        <w:t>:</w:t>
      </w:r>
    </w:p>
    <w:p w14:paraId="2B14B186" w14:textId="77777777" w:rsidR="00AB3AEF" w:rsidRPr="000C345C" w:rsidRDefault="00AB3AEF" w:rsidP="00AB3AEF">
      <w:pPr>
        <w:pStyle w:val="Default"/>
        <w:numPr>
          <w:ilvl w:val="0"/>
          <w:numId w:val="3"/>
        </w:numPr>
        <w:ind w:left="0" w:firstLine="709"/>
        <w:jc w:val="both"/>
      </w:pPr>
      <w:r w:rsidRPr="000C345C">
        <w:t xml:space="preserve">использовать для записи авторучки с красными или зелеными чернилами; </w:t>
      </w:r>
    </w:p>
    <w:p w14:paraId="53EB3A65" w14:textId="77777777" w:rsidR="00AB3AEF" w:rsidRPr="000C345C" w:rsidRDefault="00AB3AEF" w:rsidP="00AB3AEF">
      <w:pPr>
        <w:pStyle w:val="Default"/>
        <w:numPr>
          <w:ilvl w:val="0"/>
          <w:numId w:val="3"/>
        </w:numPr>
        <w:ind w:left="0" w:firstLine="709"/>
        <w:jc w:val="both"/>
      </w:pPr>
      <w:r w:rsidRPr="000C345C">
        <w:t>разговаривать во время выполнения заданий;</w:t>
      </w:r>
    </w:p>
    <w:p w14:paraId="022C10EF" w14:textId="77777777" w:rsidR="00AB3AEF" w:rsidRPr="000C345C" w:rsidRDefault="00AB3AEF" w:rsidP="00AB3AEF">
      <w:pPr>
        <w:pStyle w:val="Default"/>
        <w:numPr>
          <w:ilvl w:val="0"/>
          <w:numId w:val="3"/>
        </w:numPr>
        <w:ind w:left="0" w:firstLine="709"/>
        <w:jc w:val="both"/>
      </w:pPr>
      <w:r w:rsidRPr="000C345C">
        <w:t xml:space="preserve">обращаться с вопросами к кому-либо, кроме дежурных и членов Оргкомитета; </w:t>
      </w:r>
    </w:p>
    <w:p w14:paraId="6F9244F0" w14:textId="77777777" w:rsidR="00AB3AEF" w:rsidRPr="000C345C" w:rsidRDefault="00AB3AEF" w:rsidP="00AB3AEF">
      <w:pPr>
        <w:pStyle w:val="Default"/>
        <w:numPr>
          <w:ilvl w:val="0"/>
          <w:numId w:val="3"/>
        </w:numPr>
        <w:ind w:left="0" w:firstLine="709"/>
        <w:jc w:val="both"/>
      </w:pPr>
      <w:r w:rsidRPr="000C345C">
        <w:lastRenderedPageBreak/>
        <w:t xml:space="preserve">проносить в классы тетради, справочную литературу, учебники, любые электронные устройства, служащие для передачи, получения или накопления информации. </w:t>
      </w:r>
    </w:p>
    <w:p w14:paraId="596B9A28" w14:textId="77777777" w:rsidR="00AB3AEF" w:rsidRPr="000C345C" w:rsidRDefault="00AB3AEF" w:rsidP="00AB3AEF">
      <w:pPr>
        <w:pStyle w:val="Default"/>
        <w:ind w:firstLine="709"/>
        <w:jc w:val="both"/>
      </w:pPr>
      <w:r w:rsidRPr="000C345C">
        <w:t xml:space="preserve">В случае нарушения этих условий учащийся </w:t>
      </w:r>
      <w:r w:rsidRPr="000C345C">
        <w:rPr>
          <w:b/>
        </w:rPr>
        <w:t>исключается</w:t>
      </w:r>
      <w:r w:rsidRPr="000C345C">
        <w:t xml:space="preserve"> из состава участников олимпиады. </w:t>
      </w:r>
    </w:p>
    <w:p w14:paraId="1005E1C0" w14:textId="77777777" w:rsidR="00AB3AEF" w:rsidRPr="000C345C" w:rsidRDefault="00AB3AEF" w:rsidP="00AB3AEF">
      <w:pPr>
        <w:autoSpaceDE w:val="0"/>
        <w:autoSpaceDN w:val="0"/>
        <w:adjustRightInd w:val="0"/>
        <w:spacing w:after="0" w:line="240" w:lineRule="auto"/>
        <w:ind w:firstLine="709"/>
        <w:jc w:val="both"/>
        <w:rPr>
          <w:rFonts w:ascii="Times New Roman" w:hAnsi="Times New Roman"/>
          <w:color w:val="000000"/>
          <w:sz w:val="24"/>
          <w:szCs w:val="24"/>
        </w:rPr>
      </w:pPr>
      <w:r w:rsidRPr="000C345C">
        <w:rPr>
          <w:rFonts w:ascii="Times New Roman" w:hAnsi="Times New Roman"/>
          <w:color w:val="000000"/>
          <w:sz w:val="24"/>
          <w:szCs w:val="24"/>
        </w:rPr>
        <w:t>После раздачи заданий аналитического раунда участники муниципального этапа олимпиады могут задать дежурному учителю вопросы по условиям заданий. Ответы на содержательные вопросы озвучиваются членами жюри для всех участников данной параллели. На некорректные вопросы или вопросы, свидетельствующие о том, что участник невнимательно прочитал условие, должен следовать ответ «без комментариев».</w:t>
      </w:r>
    </w:p>
    <w:p w14:paraId="4CB247D5" w14:textId="77777777" w:rsidR="00AB3AEF" w:rsidRPr="000C345C" w:rsidRDefault="00AB3AEF" w:rsidP="00AB3AEF">
      <w:pPr>
        <w:autoSpaceDE w:val="0"/>
        <w:autoSpaceDN w:val="0"/>
        <w:adjustRightInd w:val="0"/>
        <w:spacing w:after="0" w:line="240" w:lineRule="auto"/>
        <w:ind w:firstLine="709"/>
        <w:jc w:val="both"/>
        <w:rPr>
          <w:rFonts w:ascii="Times New Roman" w:hAnsi="Times New Roman"/>
          <w:color w:val="000000"/>
          <w:sz w:val="24"/>
          <w:szCs w:val="24"/>
        </w:rPr>
      </w:pPr>
      <w:r w:rsidRPr="000C345C">
        <w:rPr>
          <w:rFonts w:ascii="Times New Roman" w:hAnsi="Times New Roman"/>
          <w:color w:val="000000"/>
          <w:sz w:val="24"/>
          <w:szCs w:val="24"/>
        </w:rPr>
        <w:t xml:space="preserve">Дежурные учителя напоминают участникам о времени, оставшемся до окончания тестового и аналитического раундов за 15 минут и за 5 минут. Участники олимпиады обязаны по истечении времени, отведенного на каждый из раундов муниципального этапа олимпиады, сдать </w:t>
      </w:r>
      <w:r w:rsidR="005C4F60">
        <w:rPr>
          <w:rFonts w:ascii="Times New Roman" w:hAnsi="Times New Roman"/>
          <w:color w:val="000000"/>
          <w:sz w:val="24"/>
          <w:szCs w:val="24"/>
        </w:rPr>
        <w:t>свою работу</w:t>
      </w:r>
      <w:r w:rsidRPr="000C345C">
        <w:rPr>
          <w:rFonts w:ascii="Times New Roman" w:hAnsi="Times New Roman"/>
          <w:color w:val="000000"/>
          <w:sz w:val="24"/>
          <w:szCs w:val="24"/>
        </w:rPr>
        <w:t xml:space="preserve">. Участники могут </w:t>
      </w:r>
      <w:r w:rsidR="005C4F60">
        <w:rPr>
          <w:rFonts w:ascii="Times New Roman" w:hAnsi="Times New Roman"/>
          <w:color w:val="000000"/>
          <w:sz w:val="24"/>
          <w:szCs w:val="24"/>
        </w:rPr>
        <w:t xml:space="preserve">сделать это </w:t>
      </w:r>
      <w:r w:rsidRPr="000C345C">
        <w:rPr>
          <w:rFonts w:ascii="Times New Roman" w:hAnsi="Times New Roman"/>
          <w:color w:val="000000"/>
          <w:sz w:val="24"/>
          <w:szCs w:val="24"/>
        </w:rPr>
        <w:t>досрочно, после чего они должны покинуть класс.</w:t>
      </w:r>
    </w:p>
    <w:p w14:paraId="6E7AA259" w14:textId="77777777" w:rsidR="00AB3AEF" w:rsidRPr="000C345C" w:rsidRDefault="00AB3AEF" w:rsidP="00AB3AEF">
      <w:pPr>
        <w:pStyle w:val="Default"/>
        <w:ind w:firstLine="709"/>
        <w:jc w:val="both"/>
      </w:pPr>
      <w:r w:rsidRPr="000C345C">
        <w:t>Все олимпиадные задания выполняются письменно. Работы предварительно кодируются.</w:t>
      </w:r>
    </w:p>
    <w:p w14:paraId="71B326B7" w14:textId="77777777" w:rsidR="00AB3AEF" w:rsidRPr="000C345C" w:rsidRDefault="00AB3AEF" w:rsidP="00AB3AEF">
      <w:pPr>
        <w:pStyle w:val="Default"/>
        <w:ind w:firstLine="709"/>
        <w:jc w:val="both"/>
      </w:pPr>
      <w:r w:rsidRPr="000C345C">
        <w:t>Для осуществления контроля за выполнением заданий рекомендуется организовать дежурство учителей (кроме учителей русского языка и литературы). По истечении времени выполнения заданий работы школьников сдаются представителю конкретного организатора олимпиады. Жюри муниципального этапа оценивает выполненные олимпиадные задания; проводит анализ выполненных олимпиадных заданий; рассматривает апелляции совместно с оргкомитетом соответствующего этапа олимпиады.</w:t>
      </w:r>
    </w:p>
    <w:p w14:paraId="00E13A63" w14:textId="77777777" w:rsidR="00AB3AEF" w:rsidRPr="000C345C" w:rsidRDefault="00AB3AEF" w:rsidP="00AB3AEF">
      <w:pPr>
        <w:pStyle w:val="Default"/>
        <w:ind w:firstLine="709"/>
        <w:jc w:val="both"/>
      </w:pPr>
    </w:p>
    <w:p w14:paraId="5B899DD6" w14:textId="77777777" w:rsidR="00AB3AEF" w:rsidRPr="000C345C" w:rsidRDefault="00AB3AEF" w:rsidP="00AB3AEF">
      <w:pPr>
        <w:pStyle w:val="Default"/>
        <w:ind w:firstLine="709"/>
        <w:jc w:val="center"/>
        <w:rPr>
          <w:b/>
        </w:rPr>
      </w:pPr>
      <w:r w:rsidRPr="000C345C">
        <w:rPr>
          <w:b/>
        </w:rPr>
        <w:t>Кодирование олимпиадных работ</w:t>
      </w:r>
    </w:p>
    <w:p w14:paraId="49790B96" w14:textId="77777777" w:rsidR="00AB3AEF" w:rsidRPr="000C345C" w:rsidRDefault="00AB3AEF" w:rsidP="00AB3AEF">
      <w:pPr>
        <w:pStyle w:val="Default"/>
        <w:ind w:firstLine="709"/>
        <w:jc w:val="both"/>
      </w:pPr>
      <w:r w:rsidRPr="000C345C">
        <w:t xml:space="preserve">1. Для кодирования работ Оргкомитетом создается специальная комиссия в количестве не менее двух человек (один из которых является председателем) на каждый класс (возрастную параллель). </w:t>
      </w:r>
    </w:p>
    <w:p w14:paraId="43BE4D90" w14:textId="77777777" w:rsidR="00AB3AEF" w:rsidRPr="000C345C" w:rsidRDefault="00AB3AEF" w:rsidP="00AB3AEF">
      <w:pPr>
        <w:pStyle w:val="Default"/>
        <w:ind w:firstLine="709"/>
        <w:jc w:val="both"/>
      </w:pPr>
      <w:r w:rsidRPr="000C345C">
        <w:t xml:space="preserve">2. После выполнения заданий работы участников олимпиады передаются комиссии для кодирования. На обложке каждой тетради пишется соответствующий код, указывающий № класса и № работы (например, 9-1-1, 10-1-1, 11-1-1). Код дублируется на прикреплённом бланке для кодирования. После этого обложка тетради снимается. Все страницы с указанием фамилии автора работы изымаются и проверке не подлежат. </w:t>
      </w:r>
    </w:p>
    <w:p w14:paraId="76B25F81" w14:textId="77777777" w:rsidR="00AB3AEF" w:rsidRPr="000C345C" w:rsidRDefault="00AB3AEF" w:rsidP="00AB3AEF">
      <w:pPr>
        <w:pStyle w:val="Default"/>
        <w:ind w:firstLine="709"/>
        <w:jc w:val="both"/>
      </w:pPr>
      <w:r w:rsidRPr="000C345C">
        <w:t xml:space="preserve">3. Обложки (отдельно для каждого класса) сдаются председателю комиссии, который помещает их в сейф и хранит там до показа работ. </w:t>
      </w:r>
    </w:p>
    <w:p w14:paraId="3406E208" w14:textId="77777777" w:rsidR="00AB3AEF" w:rsidRPr="000C345C" w:rsidRDefault="00AB3AEF" w:rsidP="00AB3AEF">
      <w:pPr>
        <w:pStyle w:val="Default"/>
        <w:ind w:firstLine="709"/>
        <w:jc w:val="both"/>
      </w:pPr>
      <w:r w:rsidRPr="000C345C">
        <w:t xml:space="preserve">4. Для показа работ комиссия декодирует работы. </w:t>
      </w:r>
    </w:p>
    <w:p w14:paraId="071A24A7" w14:textId="77777777" w:rsidR="00AB3AEF" w:rsidRPr="000C345C" w:rsidRDefault="00AB3AEF" w:rsidP="00AB3AEF">
      <w:pPr>
        <w:pStyle w:val="Default"/>
        <w:ind w:firstLine="709"/>
        <w:jc w:val="both"/>
      </w:pPr>
      <w:r w:rsidRPr="000C345C">
        <w:t xml:space="preserve">5. Работа по кодированию, проверке и процедура внесения баллов в компьютер должны быть организованы так, что полная информация о рейтинге каждого участника олимпиады доступна только членам комиссии. </w:t>
      </w:r>
    </w:p>
    <w:p w14:paraId="10FCC2AF" w14:textId="77777777" w:rsidR="00AB3AEF" w:rsidRPr="000C345C" w:rsidRDefault="00AB3AEF" w:rsidP="00AB3AEF">
      <w:pPr>
        <w:pStyle w:val="Default"/>
        <w:ind w:firstLine="709"/>
        <w:jc w:val="both"/>
      </w:pPr>
      <w:r w:rsidRPr="000C345C">
        <w:t>6. Для проверки работ выделяется несколько отдельных аудиторий (для 7-8, 9-11 классов).</w:t>
      </w:r>
    </w:p>
    <w:p w14:paraId="4BC566E6" w14:textId="77777777" w:rsidR="00AB3AEF" w:rsidRPr="000C345C" w:rsidRDefault="00AB3AEF" w:rsidP="00AB3AEF">
      <w:pPr>
        <w:pStyle w:val="Default"/>
        <w:ind w:firstLine="709"/>
        <w:jc w:val="both"/>
      </w:pPr>
    </w:p>
    <w:p w14:paraId="6F096FA7" w14:textId="77777777" w:rsidR="00AB3AEF" w:rsidRPr="000C345C" w:rsidRDefault="00AB3AEF" w:rsidP="00AB3AEF">
      <w:pPr>
        <w:autoSpaceDE w:val="0"/>
        <w:autoSpaceDN w:val="0"/>
        <w:adjustRightInd w:val="0"/>
        <w:spacing w:after="0" w:line="240" w:lineRule="auto"/>
        <w:ind w:firstLine="709"/>
        <w:jc w:val="center"/>
        <w:rPr>
          <w:rFonts w:ascii="Times New Roman" w:hAnsi="Times New Roman"/>
          <w:b/>
          <w:sz w:val="24"/>
          <w:szCs w:val="24"/>
        </w:rPr>
      </w:pPr>
      <w:r w:rsidRPr="000C345C">
        <w:rPr>
          <w:rFonts w:ascii="Times New Roman" w:hAnsi="Times New Roman"/>
          <w:b/>
          <w:sz w:val="24"/>
          <w:szCs w:val="24"/>
        </w:rPr>
        <w:t>Общая система проверки и оценивания олимпиадных работ</w:t>
      </w:r>
    </w:p>
    <w:p w14:paraId="580D3B4C" w14:textId="77777777" w:rsidR="00AB3AEF" w:rsidRPr="000C345C" w:rsidRDefault="00AB3AEF" w:rsidP="00AB3AEF">
      <w:pPr>
        <w:autoSpaceDE w:val="0"/>
        <w:autoSpaceDN w:val="0"/>
        <w:adjustRightInd w:val="0"/>
        <w:spacing w:after="0" w:line="240" w:lineRule="auto"/>
        <w:ind w:firstLine="709"/>
        <w:jc w:val="both"/>
        <w:rPr>
          <w:rFonts w:ascii="Times New Roman" w:hAnsi="Times New Roman"/>
          <w:sz w:val="24"/>
          <w:szCs w:val="24"/>
        </w:rPr>
      </w:pPr>
      <w:r w:rsidRPr="000C345C">
        <w:rPr>
          <w:rFonts w:ascii="Times New Roman" w:hAnsi="Times New Roman"/>
          <w:sz w:val="24"/>
          <w:szCs w:val="24"/>
        </w:rPr>
        <w:t xml:space="preserve">При небольшом количестве участников проверка работ может производиться в один день, при большом – в два-три дня. </w:t>
      </w:r>
    </w:p>
    <w:p w14:paraId="0EA8C687" w14:textId="77777777" w:rsidR="00AB3AEF" w:rsidRPr="000C345C" w:rsidRDefault="00AB3AEF" w:rsidP="00AB3AEF">
      <w:pPr>
        <w:autoSpaceDE w:val="0"/>
        <w:autoSpaceDN w:val="0"/>
        <w:adjustRightInd w:val="0"/>
        <w:spacing w:after="0" w:line="240" w:lineRule="auto"/>
        <w:ind w:firstLine="709"/>
        <w:jc w:val="both"/>
        <w:rPr>
          <w:rFonts w:ascii="Times New Roman" w:hAnsi="Times New Roman"/>
          <w:sz w:val="24"/>
          <w:szCs w:val="24"/>
        </w:rPr>
      </w:pPr>
      <w:r w:rsidRPr="000C345C">
        <w:rPr>
          <w:rFonts w:ascii="Times New Roman" w:hAnsi="Times New Roman"/>
          <w:sz w:val="24"/>
          <w:szCs w:val="24"/>
        </w:rPr>
        <w:t xml:space="preserve">Выполненное задание оценивается членами жюри в соответствии с критериями и методикой оценки, разработанной Центральной предметно-методической комиссией и содержащейся в настоящих рекомендациях. Оценка выставляется в баллах. Итоговые результаты объявляются после окончания олимпиады. </w:t>
      </w:r>
    </w:p>
    <w:p w14:paraId="7BD4DC71" w14:textId="77777777" w:rsidR="00AB3AEF" w:rsidRPr="000C345C" w:rsidRDefault="00AB3AEF" w:rsidP="00AB3AEF">
      <w:pPr>
        <w:autoSpaceDE w:val="0"/>
        <w:autoSpaceDN w:val="0"/>
        <w:adjustRightInd w:val="0"/>
        <w:spacing w:after="0" w:line="240" w:lineRule="auto"/>
        <w:ind w:firstLine="709"/>
        <w:jc w:val="both"/>
        <w:rPr>
          <w:rFonts w:ascii="Times New Roman" w:hAnsi="Times New Roman"/>
          <w:sz w:val="24"/>
          <w:szCs w:val="24"/>
        </w:rPr>
      </w:pPr>
      <w:r w:rsidRPr="000C345C">
        <w:rPr>
          <w:rFonts w:ascii="Times New Roman" w:hAnsi="Times New Roman"/>
          <w:sz w:val="24"/>
          <w:szCs w:val="24"/>
        </w:rPr>
        <w:t xml:space="preserve">Работы пишутся только в прозаической форме (если в задании специально не оговаривается иное). </w:t>
      </w:r>
    </w:p>
    <w:p w14:paraId="3019CC1E" w14:textId="77777777" w:rsidR="00AB3AEF" w:rsidRPr="000C345C" w:rsidRDefault="00AB3AEF" w:rsidP="00AB3AEF">
      <w:pPr>
        <w:autoSpaceDE w:val="0"/>
        <w:autoSpaceDN w:val="0"/>
        <w:adjustRightInd w:val="0"/>
        <w:spacing w:after="0" w:line="240" w:lineRule="auto"/>
        <w:ind w:firstLine="709"/>
        <w:jc w:val="both"/>
        <w:rPr>
          <w:rFonts w:ascii="Times New Roman" w:hAnsi="Times New Roman"/>
          <w:sz w:val="24"/>
          <w:szCs w:val="24"/>
        </w:rPr>
      </w:pPr>
      <w:r w:rsidRPr="000C345C">
        <w:rPr>
          <w:rFonts w:ascii="Times New Roman" w:hAnsi="Times New Roman"/>
          <w:sz w:val="24"/>
          <w:szCs w:val="24"/>
        </w:rPr>
        <w:t xml:space="preserve">Если участник использовал черновик, он сдаёт его вместе с работой. Члены жюри оценивают записи, приведённые в чистовике. Черновики </w:t>
      </w:r>
      <w:r w:rsidRPr="000C345C">
        <w:rPr>
          <w:rFonts w:ascii="Times New Roman" w:hAnsi="Times New Roman"/>
          <w:b/>
          <w:sz w:val="24"/>
          <w:szCs w:val="24"/>
        </w:rPr>
        <w:t>не проверяются</w:t>
      </w:r>
      <w:r w:rsidRPr="000C345C">
        <w:rPr>
          <w:rFonts w:ascii="Times New Roman" w:hAnsi="Times New Roman"/>
          <w:sz w:val="24"/>
          <w:szCs w:val="24"/>
        </w:rPr>
        <w:t xml:space="preserve">. Если задание </w:t>
      </w:r>
      <w:r w:rsidRPr="000C345C">
        <w:rPr>
          <w:rFonts w:ascii="Times New Roman" w:hAnsi="Times New Roman"/>
          <w:b/>
          <w:sz w:val="24"/>
          <w:szCs w:val="24"/>
        </w:rPr>
        <w:t>выполнено не полностью,</w:t>
      </w:r>
      <w:r w:rsidRPr="000C345C">
        <w:rPr>
          <w:rFonts w:ascii="Times New Roman" w:hAnsi="Times New Roman"/>
          <w:sz w:val="24"/>
          <w:szCs w:val="24"/>
        </w:rPr>
        <w:t xml:space="preserve"> то члены жюри </w:t>
      </w:r>
      <w:r w:rsidRPr="000C345C">
        <w:rPr>
          <w:rFonts w:ascii="Times New Roman" w:hAnsi="Times New Roman"/>
          <w:b/>
          <w:sz w:val="24"/>
          <w:szCs w:val="24"/>
        </w:rPr>
        <w:t>обращаются к черновику</w:t>
      </w:r>
      <w:r w:rsidRPr="000C345C">
        <w:rPr>
          <w:rFonts w:ascii="Times New Roman" w:hAnsi="Times New Roman"/>
          <w:sz w:val="24"/>
          <w:szCs w:val="24"/>
        </w:rPr>
        <w:t xml:space="preserve"> работы. Черновик может быть учтён при оценке работы в пользу участника. </w:t>
      </w:r>
    </w:p>
    <w:p w14:paraId="68B8787B" w14:textId="77777777" w:rsidR="00AB3AEF" w:rsidRPr="000C345C" w:rsidRDefault="00AB3AEF" w:rsidP="00AB3AEF">
      <w:pPr>
        <w:autoSpaceDE w:val="0"/>
        <w:autoSpaceDN w:val="0"/>
        <w:adjustRightInd w:val="0"/>
        <w:spacing w:after="0" w:line="240" w:lineRule="auto"/>
        <w:ind w:firstLine="709"/>
        <w:jc w:val="both"/>
        <w:rPr>
          <w:rFonts w:ascii="Times New Roman" w:hAnsi="Times New Roman"/>
          <w:sz w:val="24"/>
          <w:szCs w:val="24"/>
        </w:rPr>
      </w:pPr>
      <w:r w:rsidRPr="000C345C">
        <w:rPr>
          <w:rFonts w:ascii="Times New Roman" w:hAnsi="Times New Roman"/>
          <w:sz w:val="24"/>
          <w:szCs w:val="24"/>
        </w:rPr>
        <w:t xml:space="preserve">Объём работ не регламентируется, но должен соответствовать поставленной задаче. </w:t>
      </w:r>
    </w:p>
    <w:p w14:paraId="07F301DF" w14:textId="77777777" w:rsidR="00AB3AEF" w:rsidRPr="000C345C" w:rsidRDefault="00AB3AEF" w:rsidP="00AB3AEF">
      <w:pPr>
        <w:autoSpaceDE w:val="0"/>
        <w:autoSpaceDN w:val="0"/>
        <w:adjustRightInd w:val="0"/>
        <w:spacing w:after="0" w:line="240" w:lineRule="auto"/>
        <w:ind w:firstLine="709"/>
        <w:jc w:val="both"/>
        <w:rPr>
          <w:rFonts w:ascii="Times New Roman" w:hAnsi="Times New Roman"/>
          <w:sz w:val="24"/>
          <w:szCs w:val="24"/>
        </w:rPr>
      </w:pPr>
      <w:r w:rsidRPr="000C345C">
        <w:rPr>
          <w:rFonts w:ascii="Times New Roman" w:hAnsi="Times New Roman"/>
          <w:sz w:val="24"/>
          <w:szCs w:val="24"/>
        </w:rPr>
        <w:lastRenderedPageBreak/>
        <w:t xml:space="preserve">Работа должна быть независимо проверена и подписана не менее чем двумя членами жюри. В случае существенного расхождения их баллов председателем жюри назначается третий проверяющий. Его оценка и решает спорный вопрос с распределением баллов. Итоговый балл оформляется специальным протоколом, где значится шифр работы, балл и подписи всех членов жюри. Результаты проверки всех работ участников олимпиады члены жюри заносят в итоговую таблицу технической ведомости оценивания работ участников олимпиады. </w:t>
      </w:r>
    </w:p>
    <w:p w14:paraId="109B6CCE" w14:textId="77777777" w:rsidR="00AB3AEF" w:rsidRDefault="00AB3AEF" w:rsidP="00AB3AEF">
      <w:pPr>
        <w:spacing w:after="0" w:line="240" w:lineRule="auto"/>
        <w:ind w:firstLine="709"/>
        <w:jc w:val="both"/>
        <w:rPr>
          <w:rFonts w:ascii="Times New Roman" w:hAnsi="Times New Roman"/>
          <w:sz w:val="24"/>
          <w:szCs w:val="24"/>
        </w:rPr>
      </w:pPr>
      <w:r>
        <w:rPr>
          <w:rFonts w:ascii="Times New Roman" w:hAnsi="Times New Roman"/>
          <w:sz w:val="24"/>
          <w:szCs w:val="24"/>
        </w:rPr>
        <w:t xml:space="preserve">В случае обнаружения </w:t>
      </w:r>
      <w:r w:rsidRPr="00701F6D">
        <w:rPr>
          <w:rFonts w:ascii="Times New Roman" w:hAnsi="Times New Roman"/>
          <w:b/>
          <w:sz w:val="24"/>
          <w:szCs w:val="24"/>
        </w:rPr>
        <w:t>плагиата</w:t>
      </w:r>
      <w:r>
        <w:rPr>
          <w:rFonts w:ascii="Times New Roman" w:hAnsi="Times New Roman"/>
          <w:sz w:val="24"/>
          <w:szCs w:val="24"/>
        </w:rPr>
        <w:t xml:space="preserve"> работа учащегося оценивается </w:t>
      </w:r>
      <w:r w:rsidRPr="00701F6D">
        <w:rPr>
          <w:rFonts w:ascii="Times New Roman" w:hAnsi="Times New Roman"/>
          <w:b/>
          <w:sz w:val="24"/>
          <w:szCs w:val="24"/>
        </w:rPr>
        <w:t>0 баллов</w:t>
      </w:r>
      <w:r>
        <w:rPr>
          <w:rFonts w:ascii="Times New Roman" w:hAnsi="Times New Roman"/>
          <w:sz w:val="24"/>
          <w:szCs w:val="24"/>
        </w:rPr>
        <w:t>.</w:t>
      </w:r>
    </w:p>
    <w:p w14:paraId="35A9D56E" w14:textId="77777777" w:rsidR="00AB3AEF" w:rsidRPr="000C345C" w:rsidRDefault="00AB3AEF" w:rsidP="00AB3AEF">
      <w:pPr>
        <w:autoSpaceDE w:val="0"/>
        <w:autoSpaceDN w:val="0"/>
        <w:adjustRightInd w:val="0"/>
        <w:spacing w:after="0" w:line="240" w:lineRule="auto"/>
        <w:ind w:firstLine="709"/>
        <w:jc w:val="both"/>
        <w:rPr>
          <w:rFonts w:ascii="Times New Roman" w:hAnsi="Times New Roman"/>
          <w:sz w:val="24"/>
          <w:szCs w:val="24"/>
        </w:rPr>
      </w:pPr>
      <w:r w:rsidRPr="000C345C">
        <w:rPr>
          <w:rFonts w:ascii="Times New Roman" w:hAnsi="Times New Roman"/>
          <w:sz w:val="24"/>
          <w:szCs w:val="24"/>
        </w:rPr>
        <w:t xml:space="preserve">Участники, набравшие менее половины максимального возможного балла, не могут становиться участниками следующего этапа. </w:t>
      </w:r>
    </w:p>
    <w:p w14:paraId="4F6DB873" w14:textId="77777777" w:rsidR="00AB3AEF" w:rsidRPr="000C345C" w:rsidRDefault="00AB3AEF" w:rsidP="00AB3AEF">
      <w:pPr>
        <w:autoSpaceDE w:val="0"/>
        <w:autoSpaceDN w:val="0"/>
        <w:adjustRightInd w:val="0"/>
        <w:spacing w:after="0" w:line="240" w:lineRule="auto"/>
        <w:ind w:firstLine="709"/>
        <w:jc w:val="both"/>
        <w:rPr>
          <w:rFonts w:ascii="Times New Roman" w:hAnsi="Times New Roman"/>
          <w:color w:val="000000"/>
          <w:sz w:val="24"/>
          <w:szCs w:val="24"/>
        </w:rPr>
      </w:pPr>
      <w:r w:rsidRPr="000C345C">
        <w:rPr>
          <w:rFonts w:ascii="Times New Roman" w:hAnsi="Times New Roman"/>
          <w:sz w:val="24"/>
          <w:szCs w:val="24"/>
        </w:rPr>
        <w:t>Лучшие работы учащихся хранятся в архиве не менее трёх лет. Критерии оценивания работ зависят от класса и характера задания.</w:t>
      </w:r>
      <w:r w:rsidRPr="000C345C">
        <w:rPr>
          <w:rFonts w:ascii="Times New Roman" w:hAnsi="Times New Roman"/>
          <w:color w:val="000000"/>
          <w:sz w:val="24"/>
          <w:szCs w:val="24"/>
        </w:rPr>
        <w:t xml:space="preserve"> </w:t>
      </w:r>
    </w:p>
    <w:p w14:paraId="3F49E54D" w14:textId="77777777" w:rsidR="00AB3AEF" w:rsidRPr="000C345C" w:rsidRDefault="00AB3AEF" w:rsidP="00AB3AEF">
      <w:pPr>
        <w:autoSpaceDE w:val="0"/>
        <w:autoSpaceDN w:val="0"/>
        <w:adjustRightInd w:val="0"/>
        <w:spacing w:after="0" w:line="240" w:lineRule="auto"/>
        <w:ind w:firstLine="709"/>
        <w:jc w:val="both"/>
        <w:rPr>
          <w:rFonts w:ascii="Times New Roman" w:hAnsi="Times New Roman"/>
          <w:color w:val="000000"/>
          <w:sz w:val="24"/>
          <w:szCs w:val="24"/>
        </w:rPr>
      </w:pPr>
      <w:r w:rsidRPr="000C345C">
        <w:rPr>
          <w:rFonts w:ascii="Times New Roman" w:hAnsi="Times New Roman"/>
          <w:color w:val="000000"/>
          <w:sz w:val="24"/>
          <w:szCs w:val="24"/>
        </w:rPr>
        <w:t xml:space="preserve">Оценка ответов участников олимпиады определяется по многобалльной шкале. </w:t>
      </w:r>
    </w:p>
    <w:p w14:paraId="10EE866E" w14:textId="77777777" w:rsidR="00AB3AEF" w:rsidRPr="000C345C" w:rsidRDefault="00AB3AEF" w:rsidP="00AB3AEF">
      <w:pPr>
        <w:autoSpaceDE w:val="0"/>
        <w:autoSpaceDN w:val="0"/>
        <w:adjustRightInd w:val="0"/>
        <w:spacing w:after="0" w:line="240" w:lineRule="auto"/>
        <w:ind w:firstLine="709"/>
        <w:jc w:val="both"/>
        <w:rPr>
          <w:rFonts w:ascii="Times New Roman" w:hAnsi="Times New Roman"/>
          <w:color w:val="000000"/>
          <w:sz w:val="24"/>
          <w:szCs w:val="24"/>
        </w:rPr>
      </w:pPr>
      <w:r w:rsidRPr="000C345C">
        <w:rPr>
          <w:rFonts w:ascii="Times New Roman" w:hAnsi="Times New Roman"/>
          <w:b/>
          <w:bCs/>
          <w:color w:val="000000"/>
          <w:sz w:val="24"/>
          <w:szCs w:val="24"/>
        </w:rPr>
        <w:t xml:space="preserve">Разбор заданий </w:t>
      </w:r>
      <w:r w:rsidRPr="000C345C">
        <w:rPr>
          <w:rFonts w:ascii="Times New Roman" w:hAnsi="Times New Roman"/>
          <w:color w:val="000000"/>
          <w:sz w:val="24"/>
          <w:szCs w:val="24"/>
        </w:rPr>
        <w:t>и проводится сразу после окончания муниципального этапа олимпиады членами жюри.</w:t>
      </w:r>
    </w:p>
    <w:p w14:paraId="29A7DA11" w14:textId="77777777" w:rsidR="00AB3AEF" w:rsidRPr="000C345C" w:rsidRDefault="00AB3AEF" w:rsidP="00AB3AEF">
      <w:pPr>
        <w:autoSpaceDE w:val="0"/>
        <w:autoSpaceDN w:val="0"/>
        <w:adjustRightInd w:val="0"/>
        <w:spacing w:after="0" w:line="240" w:lineRule="auto"/>
        <w:ind w:firstLine="709"/>
        <w:jc w:val="both"/>
        <w:rPr>
          <w:rFonts w:ascii="Times New Roman" w:hAnsi="Times New Roman"/>
          <w:color w:val="000000"/>
          <w:sz w:val="24"/>
          <w:szCs w:val="24"/>
        </w:rPr>
      </w:pPr>
      <w:r w:rsidRPr="000C345C">
        <w:rPr>
          <w:rFonts w:ascii="Times New Roman" w:hAnsi="Times New Roman"/>
          <w:color w:val="000000"/>
          <w:sz w:val="24"/>
          <w:szCs w:val="24"/>
        </w:rPr>
        <w:t xml:space="preserve">Основная цель разбора – объяснить участникам олимпиады основные идеи решения каждого из предложенных заданий на турах, возможные способы выполнения заданий, а также продемонстрировать их применение на конкретном задании. В процессе разбора заданий участники олимпиады должны получить всю необходимую информацию по принципам оценки правильности сданных на проверку жюри ответов. </w:t>
      </w:r>
    </w:p>
    <w:p w14:paraId="2765892E" w14:textId="77777777" w:rsidR="00AB3AEF" w:rsidRPr="000C345C" w:rsidRDefault="00AB3AEF" w:rsidP="00AB3AEF">
      <w:pPr>
        <w:autoSpaceDE w:val="0"/>
        <w:autoSpaceDN w:val="0"/>
        <w:adjustRightInd w:val="0"/>
        <w:spacing w:after="0" w:line="240" w:lineRule="auto"/>
        <w:ind w:firstLine="709"/>
        <w:jc w:val="both"/>
        <w:rPr>
          <w:rFonts w:ascii="Times New Roman" w:hAnsi="Times New Roman"/>
          <w:color w:val="000000"/>
          <w:sz w:val="24"/>
          <w:szCs w:val="24"/>
        </w:rPr>
      </w:pPr>
      <w:r w:rsidRPr="000C345C">
        <w:rPr>
          <w:rFonts w:ascii="Times New Roman" w:hAnsi="Times New Roman"/>
          <w:b/>
          <w:bCs/>
          <w:color w:val="000000"/>
          <w:sz w:val="24"/>
          <w:szCs w:val="24"/>
        </w:rPr>
        <w:t xml:space="preserve">Апелляция </w:t>
      </w:r>
      <w:r w:rsidRPr="000C345C">
        <w:rPr>
          <w:rFonts w:ascii="Times New Roman" w:hAnsi="Times New Roman"/>
          <w:color w:val="000000"/>
          <w:sz w:val="24"/>
          <w:szCs w:val="24"/>
        </w:rPr>
        <w:t>проводится в случаях несогласия участника олимпиады с результатами оценивания его олимпиадной работы или нарушения процедуры проведения олимпиады. Время и место проведения апелляции устанавливается Оргкомитетом олимпиады. Порядок проведения апелляции доводится до сведения участников олимпиады до начала муниципального этапа.</w:t>
      </w:r>
    </w:p>
    <w:p w14:paraId="7D4C7CBA" w14:textId="77777777" w:rsidR="00AB3AEF" w:rsidRPr="000C345C" w:rsidRDefault="00AB3AEF" w:rsidP="00AB3AEF">
      <w:pPr>
        <w:autoSpaceDE w:val="0"/>
        <w:autoSpaceDN w:val="0"/>
        <w:adjustRightInd w:val="0"/>
        <w:spacing w:after="0" w:line="240" w:lineRule="auto"/>
        <w:ind w:firstLine="709"/>
        <w:jc w:val="both"/>
        <w:rPr>
          <w:rFonts w:ascii="Times New Roman" w:hAnsi="Times New Roman"/>
          <w:color w:val="000000"/>
          <w:sz w:val="24"/>
          <w:szCs w:val="24"/>
        </w:rPr>
      </w:pPr>
      <w:r w:rsidRPr="000C345C">
        <w:rPr>
          <w:rFonts w:ascii="Times New Roman" w:hAnsi="Times New Roman"/>
          <w:color w:val="000000"/>
          <w:sz w:val="24"/>
          <w:szCs w:val="24"/>
        </w:rPr>
        <w:t>Для проведения апелляции Оргкомитет создает апелляционную комиссию (не менее трёх человек). Участнику олимпиады, подавшему апелляцию, предоставляется возможность убедиться в том, что его работа проверена и оценена в соответствии с установленными требованиями. Для проведения апелляции участник олимпиады подает заявление на имя председателя жюри. Апелляция участника олимпиады рассматривается в день показа работ. На рассмотрении апелляции имеет право присутствовать только участник олимпиады, подавший заявление.</w:t>
      </w:r>
    </w:p>
    <w:p w14:paraId="7A59F5A9" w14:textId="77777777" w:rsidR="00AB3AEF" w:rsidRPr="000C345C" w:rsidRDefault="00AB3AEF" w:rsidP="00AB3AEF">
      <w:pPr>
        <w:autoSpaceDE w:val="0"/>
        <w:autoSpaceDN w:val="0"/>
        <w:adjustRightInd w:val="0"/>
        <w:spacing w:after="0" w:line="240" w:lineRule="auto"/>
        <w:ind w:firstLine="709"/>
        <w:jc w:val="both"/>
        <w:rPr>
          <w:rFonts w:ascii="Times New Roman" w:hAnsi="Times New Roman"/>
          <w:color w:val="000000"/>
          <w:sz w:val="24"/>
          <w:szCs w:val="24"/>
        </w:rPr>
      </w:pPr>
      <w:r w:rsidRPr="000C345C">
        <w:rPr>
          <w:rFonts w:ascii="Times New Roman" w:hAnsi="Times New Roman"/>
          <w:color w:val="000000"/>
          <w:sz w:val="24"/>
          <w:szCs w:val="24"/>
        </w:rPr>
        <w:t>На апелляции повторно проверяется только письменная работа учащегося. Устные пояснения апеллирующего не оцениваются. По результатам рассмотрения апелляции о нарушении процедуры олимпиады апелляционная комиссия выносит одно из следующих решений: апелляцию отклонить; апелляцию удовлетворить. По результатам рассмотрения апелляции о несогласии с оценкой жюри выполненного олимпиадного задания апелляционная комиссия принимает одно из решений: апелляцию отклонить и сохранить выставленные баллы; апелляцию удовлетворить и изменить оценку в _ баллов на _ баллов. Оценка может меняться как в сторону увеличения, так и в сторону снижения. Система оценивания олимпиадных заданий не может быть предметом апелляции и пересмотру не подлежит. Работа апелляционной комиссии оформляется протоколами, которые подписываются председателем и всеми членами комиссии. Протоколы проведения апелляции передаются председателю жюри для внесения соответствующих изменений в отчетную документацию. Официальным объявлением итогов олимпиады считается вывешенная на всеобщее обозрение в месте проведения олимпиады итоговая таблица результатов выполнения олимпиадных заданий, заверенная подписями председателя жюри муниципального этапа олимпиады. Окончательные итоги муниципального этапа олимпиады утверждаются его организатором с учетом результатов работы апелляционной комиссии.</w:t>
      </w:r>
    </w:p>
    <w:p w14:paraId="68324B9A" w14:textId="77777777" w:rsidR="00AB3AEF" w:rsidRPr="000C345C" w:rsidRDefault="00AB3AEF" w:rsidP="00AB3AEF">
      <w:pPr>
        <w:autoSpaceDE w:val="0"/>
        <w:autoSpaceDN w:val="0"/>
        <w:adjustRightInd w:val="0"/>
        <w:spacing w:after="0" w:line="240" w:lineRule="auto"/>
        <w:ind w:firstLine="709"/>
        <w:jc w:val="both"/>
        <w:rPr>
          <w:rFonts w:ascii="Times New Roman" w:hAnsi="Times New Roman"/>
          <w:b/>
          <w:bCs/>
          <w:color w:val="000000"/>
          <w:sz w:val="24"/>
          <w:szCs w:val="24"/>
        </w:rPr>
      </w:pPr>
    </w:p>
    <w:p w14:paraId="6C8B52D8" w14:textId="77777777" w:rsidR="00AB3AEF" w:rsidRPr="000C345C" w:rsidRDefault="00AB3AEF" w:rsidP="00AB3AEF">
      <w:pPr>
        <w:autoSpaceDE w:val="0"/>
        <w:autoSpaceDN w:val="0"/>
        <w:adjustRightInd w:val="0"/>
        <w:spacing w:after="0" w:line="240" w:lineRule="auto"/>
        <w:ind w:firstLine="709"/>
        <w:jc w:val="center"/>
        <w:rPr>
          <w:rFonts w:ascii="Times New Roman" w:hAnsi="Times New Roman"/>
          <w:b/>
          <w:bCs/>
          <w:color w:val="000000"/>
          <w:sz w:val="24"/>
          <w:szCs w:val="24"/>
        </w:rPr>
      </w:pPr>
      <w:r w:rsidRPr="000C345C">
        <w:rPr>
          <w:rFonts w:ascii="Times New Roman" w:hAnsi="Times New Roman"/>
          <w:b/>
          <w:bCs/>
          <w:color w:val="000000"/>
          <w:sz w:val="24"/>
          <w:szCs w:val="24"/>
        </w:rPr>
        <w:t>Подведение итогов муниципального этапа олимпиады</w:t>
      </w:r>
    </w:p>
    <w:p w14:paraId="37F62AFF" w14:textId="77777777" w:rsidR="00AB3AEF" w:rsidRPr="000C345C" w:rsidRDefault="00AB3AEF" w:rsidP="00AB3AEF">
      <w:pPr>
        <w:pStyle w:val="Default"/>
        <w:ind w:firstLine="709"/>
        <w:jc w:val="both"/>
      </w:pPr>
      <w:r w:rsidRPr="000C345C">
        <w:t xml:space="preserve">Баллы, полученные участниками олимпиады за выполненные задания, заносятся в итоговую таблицу, которая вывешиваются на всеобщее обозрение в заранее отведённом месте после их подписания председателем жюри. Победители и призеры олимпиады определяются по </w:t>
      </w:r>
      <w:r w:rsidRPr="000C345C">
        <w:lastRenderedPageBreak/>
        <w:t>результатам выполнения участниками заданий в каждой из параллелей (отдельно по 7, 8, 9, 10 и 11 классам). Итоговый результат каждого участника подсчитывается как сумма полученных этим участником баллов за выполнение каждого задания.</w:t>
      </w:r>
    </w:p>
    <w:p w14:paraId="79DC3C4B" w14:textId="77777777" w:rsidR="00AB3AEF" w:rsidRPr="000C345C" w:rsidRDefault="00AB3AEF" w:rsidP="00AB3AEF">
      <w:pPr>
        <w:spacing w:after="0" w:line="240" w:lineRule="auto"/>
        <w:ind w:firstLine="709"/>
        <w:rPr>
          <w:rFonts w:ascii="Times New Roman" w:hAnsi="Times New Roman"/>
          <w:sz w:val="24"/>
          <w:szCs w:val="24"/>
        </w:rPr>
      </w:pPr>
    </w:p>
    <w:p w14:paraId="11020A47" w14:textId="77777777" w:rsidR="00AB3AEF" w:rsidRPr="000C345C" w:rsidRDefault="00AB3AEF" w:rsidP="00AB3AEF">
      <w:pPr>
        <w:spacing w:after="0" w:line="240" w:lineRule="auto"/>
        <w:ind w:firstLine="709"/>
        <w:rPr>
          <w:rFonts w:ascii="Times New Roman" w:hAnsi="Times New Roman"/>
          <w:sz w:val="24"/>
          <w:szCs w:val="24"/>
        </w:rPr>
      </w:pPr>
    </w:p>
    <w:p w14:paraId="1650F12E" w14:textId="77777777" w:rsidR="00AB3AEF" w:rsidRPr="000C345C" w:rsidRDefault="00AB3AEF" w:rsidP="00AB3AEF">
      <w:pPr>
        <w:spacing w:after="0" w:line="240" w:lineRule="auto"/>
        <w:ind w:firstLine="709"/>
        <w:rPr>
          <w:rFonts w:ascii="Times New Roman" w:hAnsi="Times New Roman"/>
          <w:sz w:val="24"/>
          <w:szCs w:val="24"/>
        </w:rPr>
      </w:pPr>
    </w:p>
    <w:p w14:paraId="3A412BB5" w14:textId="77777777" w:rsidR="00AB3AEF" w:rsidRPr="000C345C" w:rsidRDefault="00AB3AEF" w:rsidP="00AB3AEF">
      <w:pPr>
        <w:spacing w:after="0" w:line="240" w:lineRule="auto"/>
        <w:ind w:firstLine="709"/>
        <w:rPr>
          <w:rFonts w:ascii="Times New Roman" w:hAnsi="Times New Roman"/>
          <w:sz w:val="24"/>
          <w:szCs w:val="24"/>
        </w:rPr>
      </w:pPr>
    </w:p>
    <w:p w14:paraId="713688DB" w14:textId="77777777" w:rsidR="00AB3AEF" w:rsidRPr="000C345C" w:rsidRDefault="00AB3AEF" w:rsidP="00AB3AEF">
      <w:pPr>
        <w:spacing w:after="0" w:line="240" w:lineRule="auto"/>
        <w:ind w:firstLine="709"/>
        <w:rPr>
          <w:rFonts w:ascii="Times New Roman" w:hAnsi="Times New Roman"/>
          <w:sz w:val="24"/>
          <w:szCs w:val="24"/>
        </w:rPr>
      </w:pPr>
    </w:p>
    <w:p w14:paraId="542D2C0C" w14:textId="77777777" w:rsidR="00AB3AEF" w:rsidRPr="000C345C" w:rsidRDefault="00AB3AEF" w:rsidP="00AB3AEF">
      <w:pPr>
        <w:spacing w:after="0" w:line="240" w:lineRule="auto"/>
        <w:ind w:firstLine="709"/>
        <w:rPr>
          <w:rFonts w:ascii="Times New Roman" w:hAnsi="Times New Roman"/>
          <w:sz w:val="24"/>
          <w:szCs w:val="24"/>
        </w:rPr>
      </w:pPr>
    </w:p>
    <w:p w14:paraId="63FFB72D" w14:textId="77777777" w:rsidR="00AB3AEF" w:rsidRPr="000C345C" w:rsidRDefault="00AB3AEF" w:rsidP="00AB3AEF">
      <w:pPr>
        <w:spacing w:after="0" w:line="240" w:lineRule="auto"/>
        <w:ind w:firstLine="709"/>
        <w:rPr>
          <w:rFonts w:ascii="Times New Roman" w:hAnsi="Times New Roman"/>
          <w:sz w:val="24"/>
          <w:szCs w:val="24"/>
        </w:rPr>
      </w:pPr>
    </w:p>
    <w:p w14:paraId="64232BFC" w14:textId="77777777" w:rsidR="00AB3AEF" w:rsidRPr="000C345C" w:rsidRDefault="00AB3AEF" w:rsidP="00AB3AEF">
      <w:pPr>
        <w:spacing w:after="0" w:line="240" w:lineRule="auto"/>
        <w:ind w:firstLine="709"/>
        <w:rPr>
          <w:rFonts w:ascii="Times New Roman" w:hAnsi="Times New Roman"/>
          <w:sz w:val="24"/>
          <w:szCs w:val="24"/>
        </w:rPr>
      </w:pPr>
    </w:p>
    <w:p w14:paraId="345B5F4E" w14:textId="77777777" w:rsidR="00AB3AEF" w:rsidRPr="000C345C" w:rsidRDefault="00AB3AEF" w:rsidP="00AB3AEF">
      <w:pPr>
        <w:spacing w:after="0" w:line="240" w:lineRule="auto"/>
        <w:ind w:firstLine="709"/>
        <w:rPr>
          <w:rFonts w:ascii="Times New Roman" w:hAnsi="Times New Roman"/>
          <w:sz w:val="24"/>
          <w:szCs w:val="24"/>
        </w:rPr>
      </w:pPr>
    </w:p>
    <w:p w14:paraId="3063F75F" w14:textId="77777777" w:rsidR="00AB3AEF" w:rsidRPr="000C345C" w:rsidRDefault="00AB3AEF" w:rsidP="00AB3AEF">
      <w:pPr>
        <w:spacing w:after="0" w:line="240" w:lineRule="auto"/>
        <w:ind w:firstLine="709"/>
        <w:rPr>
          <w:rFonts w:ascii="Times New Roman" w:hAnsi="Times New Roman"/>
          <w:sz w:val="24"/>
          <w:szCs w:val="24"/>
        </w:rPr>
      </w:pPr>
    </w:p>
    <w:p w14:paraId="0615CEA8" w14:textId="77777777" w:rsidR="00AB3AEF" w:rsidRPr="000C345C" w:rsidRDefault="00AB3AEF" w:rsidP="00AB3AEF">
      <w:pPr>
        <w:spacing w:after="0" w:line="240" w:lineRule="auto"/>
        <w:ind w:firstLine="709"/>
        <w:rPr>
          <w:rFonts w:ascii="Times New Roman" w:hAnsi="Times New Roman"/>
          <w:sz w:val="24"/>
          <w:szCs w:val="24"/>
        </w:rPr>
      </w:pPr>
    </w:p>
    <w:p w14:paraId="0DA5C007" w14:textId="77777777" w:rsidR="00AB3AEF" w:rsidRPr="000C345C" w:rsidRDefault="00AB3AEF" w:rsidP="00AB3AEF">
      <w:pPr>
        <w:spacing w:after="0" w:line="240" w:lineRule="auto"/>
        <w:ind w:firstLine="709"/>
        <w:rPr>
          <w:rFonts w:ascii="Times New Roman" w:hAnsi="Times New Roman"/>
          <w:sz w:val="24"/>
          <w:szCs w:val="24"/>
        </w:rPr>
      </w:pPr>
    </w:p>
    <w:p w14:paraId="2AC47A7A" w14:textId="77777777" w:rsidR="00AB3AEF" w:rsidRPr="000C345C" w:rsidRDefault="00AB3AEF" w:rsidP="00AB3AEF">
      <w:pPr>
        <w:spacing w:after="0" w:line="240" w:lineRule="auto"/>
        <w:ind w:firstLine="709"/>
        <w:rPr>
          <w:rFonts w:ascii="Times New Roman" w:hAnsi="Times New Roman"/>
          <w:sz w:val="24"/>
          <w:szCs w:val="24"/>
        </w:rPr>
      </w:pPr>
    </w:p>
    <w:p w14:paraId="4E9B5B0F" w14:textId="77777777" w:rsidR="00602BD4" w:rsidRPr="00602BD4" w:rsidRDefault="00602BD4" w:rsidP="009C6F73">
      <w:pPr>
        <w:pStyle w:val="Default"/>
        <w:jc w:val="right"/>
      </w:pPr>
    </w:p>
    <w:sectPr w:rsidR="00602BD4" w:rsidRPr="00602BD4" w:rsidSect="00F566AA">
      <w:headerReference w:type="default" r:id="rId7"/>
      <w:footerReference w:type="default" r:id="rId8"/>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42899" w14:textId="77777777" w:rsidR="00B70036" w:rsidRDefault="00B70036">
      <w:pPr>
        <w:spacing w:after="0" w:line="240" w:lineRule="auto"/>
      </w:pPr>
      <w:r>
        <w:separator/>
      </w:r>
    </w:p>
  </w:endnote>
  <w:endnote w:type="continuationSeparator" w:id="0">
    <w:p w14:paraId="4ECA5385" w14:textId="77777777" w:rsidR="00B70036" w:rsidRDefault="00B70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07349" w14:textId="603587C9" w:rsidR="00F566AA" w:rsidRDefault="00D07BF1">
    <w:pPr>
      <w:pStyle w:val="a3"/>
      <w:spacing w:line="14" w:lineRule="auto"/>
      <w:rPr>
        <w:sz w:val="20"/>
      </w:rPr>
    </w:pPr>
    <w:r>
      <w:rPr>
        <w:noProof/>
      </w:rPr>
      <mc:AlternateContent>
        <mc:Choice Requires="wps">
          <w:drawing>
            <wp:anchor distT="0" distB="0" distL="114300" distR="114300" simplePos="0" relativeHeight="251657728" behindDoc="1" locked="0" layoutInCell="1" allowOverlap="1" wp14:anchorId="20071DA6" wp14:editId="64E27F2B">
              <wp:simplePos x="0" y="0"/>
              <wp:positionH relativeFrom="page">
                <wp:posOffset>6772910</wp:posOffset>
              </wp:positionH>
              <wp:positionV relativeFrom="page">
                <wp:posOffset>10071100</wp:posOffset>
              </wp:positionV>
              <wp:extent cx="287020" cy="180975"/>
              <wp:effectExtent l="635" t="317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93A74" w14:textId="77777777" w:rsidR="00F566AA" w:rsidRDefault="00F566AA">
                          <w:pPr>
                            <w:spacing w:before="11"/>
                            <w:ind w:left="60"/>
                          </w:pPr>
                          <w:r>
                            <w:fldChar w:fldCharType="begin"/>
                          </w:r>
                          <w:r>
                            <w:instrText xml:space="preserve"> PAGE </w:instrText>
                          </w:r>
                          <w:r>
                            <w:fldChar w:fldCharType="separate"/>
                          </w:r>
                          <w:r w:rsidR="005C4F6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071DA6" id="_x0000_t202" coordsize="21600,21600" o:spt="202" path="m,l,21600r21600,l21600,xe">
              <v:stroke joinstyle="miter"/>
              <v:path gradientshapeok="t" o:connecttype="rect"/>
            </v:shapetype>
            <v:shape id="Text Box 1" o:spid="_x0000_s1026" type="#_x0000_t202" style="position:absolute;margin-left:533.3pt;margin-top:793pt;width:22.6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" filled="f" stroked="f">
              <v:textbox inset="0,0,0,0">
                <w:txbxContent>
                  <w:p w14:paraId="4C093A74" w14:textId="77777777" w:rsidR="00F566AA" w:rsidRDefault="00F566AA">
                    <w:pPr>
                      <w:spacing w:before="11"/>
                      <w:ind w:left="60"/>
                    </w:pPr>
                    <w:r>
                      <w:fldChar w:fldCharType="begin"/>
                    </w:r>
                    <w:r>
                      <w:instrText xml:space="preserve"> PAGE </w:instrText>
                    </w:r>
                    <w:r>
                      <w:fldChar w:fldCharType="separate"/>
                    </w:r>
                    <w:r w:rsidR="005C4F60">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6FF9A" w14:textId="77777777" w:rsidR="00B70036" w:rsidRDefault="00B70036">
      <w:pPr>
        <w:spacing w:after="0" w:line="240" w:lineRule="auto"/>
      </w:pPr>
      <w:r>
        <w:separator/>
      </w:r>
    </w:p>
  </w:footnote>
  <w:footnote w:type="continuationSeparator" w:id="0">
    <w:p w14:paraId="0B9A756B" w14:textId="77777777" w:rsidR="00B70036" w:rsidRDefault="00B700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D7E3A" w14:textId="77777777" w:rsidR="00F566AA" w:rsidRDefault="00F566AA">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431A6"/>
    <w:multiLevelType w:val="hybridMultilevel"/>
    <w:tmpl w:val="00422390"/>
    <w:lvl w:ilvl="0" w:tplc="94308C12">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0D373A2"/>
    <w:multiLevelType w:val="hybridMultilevel"/>
    <w:tmpl w:val="C3EA62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5C5E4024"/>
    <w:multiLevelType w:val="hybridMultilevel"/>
    <w:tmpl w:val="AB78A6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AEF"/>
    <w:rsid w:val="00223673"/>
    <w:rsid w:val="002E7ED1"/>
    <w:rsid w:val="004F2332"/>
    <w:rsid w:val="005C4F60"/>
    <w:rsid w:val="00602BD4"/>
    <w:rsid w:val="00700425"/>
    <w:rsid w:val="009C6F73"/>
    <w:rsid w:val="00AB3AEF"/>
    <w:rsid w:val="00B41E82"/>
    <w:rsid w:val="00B70036"/>
    <w:rsid w:val="00CC31C9"/>
    <w:rsid w:val="00D07BF1"/>
    <w:rsid w:val="00D7732C"/>
    <w:rsid w:val="00DA6DA2"/>
    <w:rsid w:val="00E206B8"/>
    <w:rsid w:val="00EE2239"/>
    <w:rsid w:val="00F566AA"/>
    <w:rsid w:val="00FF2D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66C1A"/>
  <w15:chartTrackingRefBased/>
  <w15:docId w15:val="{B2A2D005-9279-488D-9B04-5A7E72838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3AEF"/>
    <w:pPr>
      <w:spacing w:after="200" w:line="276" w:lineRule="auto"/>
    </w:pPr>
    <w:rPr>
      <w:sz w:val="22"/>
      <w:szCs w:val="22"/>
      <w:lang w:eastAsia="en-US"/>
    </w:rPr>
  </w:style>
  <w:style w:type="paragraph" w:styleId="2">
    <w:name w:val="heading 2"/>
    <w:basedOn w:val="a"/>
    <w:link w:val="20"/>
    <w:uiPriority w:val="1"/>
    <w:qFormat/>
    <w:rsid w:val="00602BD4"/>
    <w:pPr>
      <w:widowControl w:val="0"/>
      <w:autoSpaceDE w:val="0"/>
      <w:autoSpaceDN w:val="0"/>
      <w:spacing w:after="0" w:line="240" w:lineRule="auto"/>
      <w:ind w:left="418"/>
      <w:outlineLvl w:val="1"/>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B3AEF"/>
    <w:pPr>
      <w:autoSpaceDE w:val="0"/>
      <w:autoSpaceDN w:val="0"/>
      <w:adjustRightInd w:val="0"/>
    </w:pPr>
    <w:rPr>
      <w:rFonts w:ascii="Times New Roman" w:hAnsi="Times New Roman"/>
      <w:color w:val="000000"/>
      <w:sz w:val="24"/>
      <w:szCs w:val="24"/>
      <w:lang w:eastAsia="en-US"/>
    </w:rPr>
  </w:style>
  <w:style w:type="character" w:customStyle="1" w:styleId="20">
    <w:name w:val="Заголовок 2 Знак"/>
    <w:link w:val="2"/>
    <w:uiPriority w:val="1"/>
    <w:rsid w:val="00602BD4"/>
    <w:rPr>
      <w:rFonts w:ascii="Times New Roman" w:eastAsia="Times New Roman" w:hAnsi="Times New Roman"/>
      <w:b/>
      <w:bCs/>
      <w:sz w:val="24"/>
      <w:szCs w:val="24"/>
      <w:lang w:eastAsia="en-US"/>
    </w:rPr>
  </w:style>
  <w:style w:type="paragraph" w:styleId="a3">
    <w:name w:val="Body Text"/>
    <w:basedOn w:val="a"/>
    <w:link w:val="a4"/>
    <w:uiPriority w:val="1"/>
    <w:qFormat/>
    <w:rsid w:val="00602BD4"/>
    <w:pPr>
      <w:widowControl w:val="0"/>
      <w:autoSpaceDE w:val="0"/>
      <w:autoSpaceDN w:val="0"/>
      <w:spacing w:after="0" w:line="240" w:lineRule="auto"/>
    </w:pPr>
    <w:rPr>
      <w:rFonts w:ascii="Times New Roman" w:eastAsia="Times New Roman" w:hAnsi="Times New Roman"/>
      <w:sz w:val="24"/>
      <w:szCs w:val="24"/>
    </w:rPr>
  </w:style>
  <w:style w:type="character" w:customStyle="1" w:styleId="a4">
    <w:name w:val="Основной текст Знак"/>
    <w:link w:val="a3"/>
    <w:uiPriority w:val="1"/>
    <w:rsid w:val="00602BD4"/>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1570</Words>
  <Characters>8950</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Кабтнет №13</dc:creator>
  <cp:keywords/>
  <dc:description/>
  <cp:lastModifiedBy>Татьяна Беднякова</cp:lastModifiedBy>
  <cp:revision>3</cp:revision>
  <dcterms:created xsi:type="dcterms:W3CDTF">2022-10-17T17:27:00Z</dcterms:created>
  <dcterms:modified xsi:type="dcterms:W3CDTF">2023-10-20T11:16:00Z</dcterms:modified>
</cp:coreProperties>
</file>