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DE" w:rsidRDefault="003507DE" w:rsidP="003507DE">
      <w:pPr>
        <w:pStyle w:val="Standard"/>
        <w:jc w:val="center"/>
        <w:rPr>
          <w:u w:val="single"/>
        </w:rPr>
      </w:pPr>
      <w:r>
        <w:rPr>
          <w:u w:val="single"/>
        </w:rPr>
        <w:t>МУНИЦИПАЛЬНОЕ БЮДЖЕТНОЕ ОБЩЕОБРАЗОВАТЕЛЬНОЕ УЧРЕЖДЕНИЕ</w:t>
      </w:r>
    </w:p>
    <w:p w:rsidR="003507DE" w:rsidRDefault="003507DE" w:rsidP="003507DE">
      <w:pPr>
        <w:pStyle w:val="Standard"/>
        <w:jc w:val="center"/>
        <w:rPr>
          <w:u w:val="single"/>
        </w:rPr>
      </w:pPr>
      <w:r>
        <w:rPr>
          <w:u w:val="single"/>
        </w:rPr>
        <w:t>ЧАЛТЫРСКАЯ СРЕДНЯЯ ОБЩЕОБРАЗОВАТЕЛЬНАЯ ШКОЛА №11</w:t>
      </w:r>
    </w:p>
    <w:p w:rsidR="003507DE" w:rsidRDefault="003507DE" w:rsidP="003507DE">
      <w:pPr>
        <w:pStyle w:val="Standard"/>
        <w:jc w:val="center"/>
      </w:pPr>
    </w:p>
    <w:tbl>
      <w:tblPr>
        <w:tblW w:w="9914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4"/>
        <w:gridCol w:w="3305"/>
        <w:gridCol w:w="3305"/>
      </w:tblGrid>
      <w:tr w:rsidR="003507DE" w:rsidTr="003507DE">
        <w:trPr>
          <w:trHeight w:val="301"/>
        </w:trPr>
        <w:tc>
          <w:tcPr>
            <w:tcW w:w="33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DE" w:rsidRDefault="003507DE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7DE" w:rsidRDefault="003507DE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DE" w:rsidRDefault="003507DE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507DE" w:rsidTr="003507DE">
        <w:trPr>
          <w:trHeight w:val="301"/>
        </w:trPr>
        <w:tc>
          <w:tcPr>
            <w:tcW w:w="3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7DE" w:rsidRDefault="00A247C4" w:rsidP="00A247C4">
            <w:pPr>
              <w:pStyle w:val="Standard"/>
              <w:spacing w:line="276" w:lineRule="auto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27</w:t>
            </w:r>
            <w:r w:rsidR="003507DE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="00C759AB">
              <w:rPr>
                <w:sz w:val="26"/>
                <w:szCs w:val="26"/>
              </w:rPr>
              <w:t>.2023</w:t>
            </w:r>
            <w:bookmarkStart w:id="0" w:name="_GoBack"/>
            <w:bookmarkEnd w:id="0"/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7DE" w:rsidRDefault="003507DE">
            <w:pPr>
              <w:pStyle w:val="Standard"/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7DE" w:rsidRDefault="00A247C4">
            <w:pPr>
              <w:pStyle w:val="Standard"/>
              <w:spacing w:line="276" w:lineRule="auto"/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№232</w:t>
            </w:r>
          </w:p>
        </w:tc>
      </w:tr>
      <w:tr w:rsidR="003507DE" w:rsidTr="003507DE">
        <w:trPr>
          <w:trHeight w:val="668"/>
        </w:trPr>
        <w:tc>
          <w:tcPr>
            <w:tcW w:w="3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7DE" w:rsidRDefault="0035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7DE" w:rsidRDefault="00350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Чалтырь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7DE" w:rsidRDefault="0035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507DE" w:rsidRDefault="003507DE" w:rsidP="003507DE">
      <w:pPr>
        <w:spacing w:after="0" w:line="240" w:lineRule="auto"/>
        <w:ind w:right="510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Об участии в региональном этапе всероссийской  олимпиады школьников в 2023-2024 учебном году </w:t>
      </w:r>
    </w:p>
    <w:p w:rsidR="003507DE" w:rsidRDefault="003507DE" w:rsidP="003507DE">
      <w:pPr>
        <w:spacing w:after="0" w:line="240" w:lineRule="auto"/>
        <w:ind w:right="510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507DE" w:rsidRDefault="003507DE" w:rsidP="003507DE">
      <w:pPr>
        <w:spacing w:after="0" w:line="240" w:lineRule="auto"/>
        <w:ind w:left="28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507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 (далее - Порядок), </w:t>
      </w:r>
      <w:proofErr w:type="spellStart"/>
      <w:r w:rsidRPr="003507DE">
        <w:rPr>
          <w:rFonts w:ascii="Times New Roman" w:eastAsia="Times New Roman" w:hAnsi="Times New Roman" w:cs="Times New Roman"/>
          <w:color w:val="000000"/>
          <w:sz w:val="26"/>
          <w:szCs w:val="26"/>
        </w:rPr>
        <w:t>минобразования</w:t>
      </w:r>
      <w:proofErr w:type="spellEnd"/>
      <w:r w:rsidRPr="003507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Ростовской области от 08.12.2023 № 1198 «Об организации регионального этапа всероссийской олимпиады школьников в Ростовской области в 2023/2024 учебном году», письма </w:t>
      </w:r>
      <w:proofErr w:type="spellStart"/>
      <w:r w:rsidRPr="003507DE">
        <w:rPr>
          <w:rFonts w:ascii="Times New Roman" w:eastAsia="Times New Roman" w:hAnsi="Times New Roman" w:cs="Times New Roman"/>
          <w:color w:val="000000"/>
          <w:sz w:val="26"/>
          <w:szCs w:val="26"/>
        </w:rPr>
        <w:t>минобразования</w:t>
      </w:r>
      <w:proofErr w:type="spellEnd"/>
      <w:r w:rsidRPr="003507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21.12.2023 № 24/2.1-21311«Об установлении количества баллов, необходимого для участия в региональном этапе </w:t>
      </w:r>
      <w:proofErr w:type="spellStart"/>
      <w:r w:rsidRPr="003507DE">
        <w:rPr>
          <w:rFonts w:ascii="Times New Roman" w:eastAsia="Times New Roman" w:hAnsi="Times New Roman" w:cs="Times New Roman"/>
          <w:color w:val="000000"/>
          <w:sz w:val="26"/>
          <w:szCs w:val="26"/>
        </w:rPr>
        <w:t>ВсОШ</w:t>
      </w:r>
      <w:proofErr w:type="spellEnd"/>
      <w:r w:rsidRPr="003507DE">
        <w:rPr>
          <w:rFonts w:ascii="Times New Roman" w:eastAsia="Times New Roman" w:hAnsi="Times New Roman" w:cs="Times New Roman"/>
          <w:color w:val="000000"/>
          <w:sz w:val="26"/>
          <w:szCs w:val="26"/>
        </w:rPr>
        <w:t>, и</w:t>
      </w:r>
      <w:proofErr w:type="gramEnd"/>
      <w:r w:rsidRPr="003507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организации участия в региональном этапе», на основании которого сформированы списки участников регионального этапа всероссийской олимпиады школьников в 2023/2024 учебном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приказа МУ «Отдел образования» от 27.12.2023 г. №441</w:t>
      </w:r>
    </w:p>
    <w:p w:rsidR="003507DE" w:rsidRDefault="003507DE" w:rsidP="003507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507DE" w:rsidRDefault="003507DE" w:rsidP="003507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3507DE" w:rsidRDefault="003507DE" w:rsidP="003507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507DE" w:rsidRDefault="003507DE" w:rsidP="003507D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Габызян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Е. В., заместителю директора по УВР обеспечить участие обучающихся в региональном этапе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2023-2024 учебного года в соответствии со списком участников и сроками проведения (Приложение 1).</w:t>
      </w:r>
    </w:p>
    <w:p w:rsidR="003507DE" w:rsidRDefault="003507DE" w:rsidP="003507D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709" w:right="1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Габызян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Е. В.:</w:t>
      </w:r>
    </w:p>
    <w:p w:rsidR="003507DE" w:rsidRPr="003507DE" w:rsidRDefault="003507DE" w:rsidP="003507DE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709" w:right="1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07DE">
        <w:rPr>
          <w:rFonts w:ascii="Times New Roman" w:eastAsia="Times New Roman" w:hAnsi="Times New Roman" w:cs="Times New Roman"/>
          <w:color w:val="000000"/>
          <w:sz w:val="26"/>
          <w:szCs w:val="26"/>
        </w:rPr>
        <w:t>Довести до сведения участников регионального этапа олимпиады и их родителей (законных представителей) место и время проведения регионального этапа (приложение 2).</w:t>
      </w:r>
      <w:r w:rsidRPr="003507DE">
        <w:rPr>
          <w:sz w:val="26"/>
          <w:szCs w:val="26"/>
        </w:rPr>
        <w:t xml:space="preserve"> </w:t>
      </w:r>
      <w:r w:rsidRPr="003507DE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необходимо участников и сопровождающих лиц ознакомить с регламентом проведения олимпиады (количество дней проведения – 1 или 2 дня, последовательность туров и их продолжительность, обязательность каждого тура, какие принадлежности можно взять с собой и т.д.)</w:t>
      </w:r>
    </w:p>
    <w:p w:rsidR="003507DE" w:rsidRDefault="003507DE" w:rsidP="003507DE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709" w:right="1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Провести инструктаж участников регионального этапа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уделив особое внимание вопросу соблюдения ими установленных требований к проведению регионального этапа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 соответствии с п.16.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Порядка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утвержденного приказом Министерства образования и науки Российской Федерации от 27.11.2020 №678, за нарушение участником олимпиады утверждённых требований к организации и проведению этапа олимпиады представитель организатора олимпиады вправе удалить данного участника олимпиады из аудитории, составив акт об удалении участника олимпиады). </w:t>
      </w:r>
      <w:proofErr w:type="gramEnd"/>
    </w:p>
    <w:p w:rsidR="003507DE" w:rsidRDefault="003507DE" w:rsidP="003507DE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709" w:right="1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Ознакомить участников с регламентом проведения олимпиады (количество дней проведения – 1 или 2 дня, последовательность туров и их продолжительность, обязательность каждого тура, какие принадлежности можно взять с собой и т.д.). </w:t>
      </w:r>
    </w:p>
    <w:p w:rsidR="003507DE" w:rsidRDefault="003507DE" w:rsidP="003507DE">
      <w:pPr>
        <w:pStyle w:val="a3"/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Назначить сопровождающими: </w:t>
      </w:r>
    </w:p>
    <w:p w:rsidR="00953ACF" w:rsidRDefault="003507DE" w:rsidP="00953ACF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709" w:firstLine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олимпиаду по </w:t>
      </w:r>
      <w:r w:rsidR="00953ACF">
        <w:rPr>
          <w:rFonts w:ascii="Times New Roman" w:eastAsia="Times New Roman" w:hAnsi="Times New Roman" w:cs="Times New Roman"/>
          <w:color w:val="000000"/>
          <w:sz w:val="26"/>
          <w:szCs w:val="26"/>
        </w:rPr>
        <w:t>физике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53ACF">
        <w:rPr>
          <w:rFonts w:ascii="Times New Roman" w:eastAsia="Times New Roman" w:hAnsi="Times New Roman" w:cs="Times New Roman"/>
          <w:color w:val="000000"/>
          <w:sz w:val="26"/>
          <w:szCs w:val="26"/>
        </w:rPr>
        <w:t>в г. Ростов-на-Дону (</w:t>
      </w:r>
      <w:r w:rsidR="00953ACF">
        <w:rPr>
          <w:rFonts w:ascii="Times New Roman" w:hAnsi="Times New Roman" w:cs="Times New Roman"/>
          <w:sz w:val="26"/>
          <w:szCs w:val="26"/>
        </w:rPr>
        <w:t xml:space="preserve">ДГТУ) </w:t>
      </w:r>
      <w:proofErr w:type="spellStart"/>
      <w:r w:rsidR="00953ACF">
        <w:rPr>
          <w:rFonts w:ascii="Times New Roman" w:hAnsi="Times New Roman" w:cs="Times New Roman"/>
          <w:sz w:val="26"/>
          <w:szCs w:val="26"/>
        </w:rPr>
        <w:t>Аносян</w:t>
      </w:r>
      <w:proofErr w:type="spellEnd"/>
      <w:r w:rsidR="00953ACF">
        <w:rPr>
          <w:rFonts w:ascii="Times New Roman" w:hAnsi="Times New Roman" w:cs="Times New Roman"/>
          <w:sz w:val="26"/>
          <w:szCs w:val="26"/>
        </w:rPr>
        <w:t xml:space="preserve"> М. Ю., учителя английского языка. </w:t>
      </w:r>
      <w:r w:rsidR="00953A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507DE" w:rsidRDefault="003507DE" w:rsidP="003507DE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709" w:firstLine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на региональный этап олимпиады по </w:t>
      </w:r>
      <w:r w:rsidR="005F5325">
        <w:rPr>
          <w:rFonts w:ascii="Times New Roman" w:eastAsia="Times New Roman" w:hAnsi="Times New Roman" w:cs="Times New Roman"/>
          <w:color w:val="000000"/>
          <w:sz w:val="26"/>
          <w:szCs w:val="26"/>
        </w:rPr>
        <w:t>математике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г. Ростов-на-Дону</w:t>
      </w:r>
      <w:r w:rsidR="005F532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F5325" w:rsidRPr="005F5325">
        <w:rPr>
          <w:rFonts w:ascii="Times New Roman" w:hAnsi="Times New Roman" w:cs="Times New Roman"/>
          <w:sz w:val="26"/>
          <w:szCs w:val="26"/>
        </w:rPr>
        <w:t>ЮФУ (Институт математики,</w:t>
      </w:r>
      <w:r w:rsidR="005F5325" w:rsidRPr="005F5325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="005F5325" w:rsidRPr="005F5325">
        <w:rPr>
          <w:rFonts w:ascii="Times New Roman" w:hAnsi="Times New Roman" w:cs="Times New Roman"/>
          <w:sz w:val="26"/>
          <w:szCs w:val="26"/>
        </w:rPr>
        <w:t>механики и компьютерных</w:t>
      </w:r>
      <w:r w:rsidR="005F5325" w:rsidRPr="005F532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F5325" w:rsidRPr="005F5325">
        <w:rPr>
          <w:rFonts w:ascii="Times New Roman" w:hAnsi="Times New Roman" w:cs="Times New Roman"/>
          <w:sz w:val="26"/>
          <w:szCs w:val="26"/>
        </w:rPr>
        <w:t>наук</w:t>
      </w:r>
      <w:r w:rsidR="005F5325" w:rsidRPr="005F532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F5325" w:rsidRPr="005F5325">
        <w:rPr>
          <w:rFonts w:ascii="Times New Roman" w:hAnsi="Times New Roman" w:cs="Times New Roman"/>
          <w:sz w:val="26"/>
          <w:szCs w:val="26"/>
        </w:rPr>
        <w:t>им.</w:t>
      </w:r>
      <w:r w:rsidR="005F5325" w:rsidRPr="005F532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F5325" w:rsidRPr="005F5325">
        <w:rPr>
          <w:rFonts w:ascii="Times New Roman" w:hAnsi="Times New Roman" w:cs="Times New Roman"/>
          <w:sz w:val="26"/>
          <w:szCs w:val="26"/>
        </w:rPr>
        <w:t>И.И.</w:t>
      </w:r>
      <w:r w:rsidR="005F5325" w:rsidRPr="005F532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="005F5325" w:rsidRPr="005F5325">
        <w:rPr>
          <w:rFonts w:ascii="Times New Roman" w:hAnsi="Times New Roman" w:cs="Times New Roman"/>
          <w:sz w:val="26"/>
          <w:szCs w:val="26"/>
        </w:rPr>
        <w:t>Воровича</w:t>
      </w:r>
      <w:proofErr w:type="spellEnd"/>
      <w:r w:rsidR="005F5325" w:rsidRPr="005F5325">
        <w:rPr>
          <w:rFonts w:ascii="Times New Roman" w:hAnsi="Times New Roman" w:cs="Times New Roman"/>
          <w:sz w:val="26"/>
          <w:szCs w:val="26"/>
        </w:rPr>
        <w:t>)</w:t>
      </w:r>
      <w:r w:rsidR="005F5325">
        <w:rPr>
          <w:sz w:val="24"/>
        </w:rPr>
        <w:t xml:space="preserve"> </w:t>
      </w:r>
      <w:r w:rsidR="005F5325">
        <w:rPr>
          <w:rFonts w:ascii="Times New Roman" w:hAnsi="Times New Roman" w:cs="Times New Roman"/>
          <w:sz w:val="26"/>
          <w:szCs w:val="26"/>
        </w:rPr>
        <w:t>Баян П. С.</w:t>
      </w:r>
      <w:r>
        <w:rPr>
          <w:rFonts w:ascii="Times New Roman" w:hAnsi="Times New Roman" w:cs="Times New Roman"/>
          <w:sz w:val="26"/>
          <w:szCs w:val="26"/>
        </w:rPr>
        <w:t xml:space="preserve">, учителя </w:t>
      </w:r>
      <w:r w:rsidR="005F5325">
        <w:rPr>
          <w:rFonts w:ascii="Times New Roman" w:hAnsi="Times New Roman" w:cs="Times New Roman"/>
          <w:sz w:val="26"/>
          <w:szCs w:val="26"/>
        </w:rPr>
        <w:t>математики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507DE" w:rsidRDefault="003507DE" w:rsidP="003507DE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Принять к сведению утвержденные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России временные регламенты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 туров регионального этапа всероссий</w:t>
      </w:r>
      <w:r w:rsidR="005F5325">
        <w:rPr>
          <w:rFonts w:ascii="Times New Roman" w:eastAsia="Times New Roman" w:hAnsi="Times New Roman" w:cs="Times New Roman"/>
          <w:color w:val="000000"/>
          <w:sz w:val="26"/>
          <w:szCs w:val="26"/>
        </w:rPr>
        <w:t>ской олимпиады школьников</w:t>
      </w:r>
      <w:proofErr w:type="gramEnd"/>
      <w:r w:rsidR="005F53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2023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-202</w:t>
      </w:r>
      <w:r w:rsidR="005F5325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учебном году: время начала и окончания тура для 5, 4 и 3-х часовых туров соответственно 9.00-14.00, 9.00-13.00 и 9.00-12.00. Начало ре</w:t>
      </w:r>
      <w:r w:rsidR="005F5325">
        <w:rPr>
          <w:rFonts w:ascii="Times New Roman" w:eastAsia="Times New Roman" w:hAnsi="Times New Roman" w:cs="Times New Roman"/>
          <w:color w:val="000000"/>
          <w:sz w:val="26"/>
          <w:szCs w:val="26"/>
        </w:rPr>
        <w:t>гистрации на все олимпиады – 8.0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0. </w:t>
      </w:r>
    </w:p>
    <w:p w:rsidR="00023200" w:rsidRDefault="003507DE" w:rsidP="003507DE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Каждый участник регионального этапа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202</w:t>
      </w:r>
      <w:r w:rsidR="00023200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-202</w:t>
      </w:r>
      <w:r w:rsidR="00023200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учебном году должен с собой  иметь</w:t>
      </w:r>
      <w:r w:rsidR="0002320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023200" w:rsidRPr="00023200" w:rsidRDefault="00023200" w:rsidP="0002320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709" w:right="1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200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удостоверяющий личность (паспорт, свидетельство о рождении);</w:t>
      </w:r>
    </w:p>
    <w:p w:rsidR="00023200" w:rsidRPr="00023200" w:rsidRDefault="00023200" w:rsidP="0002320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709" w:right="1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200">
        <w:rPr>
          <w:rFonts w:ascii="Times New Roman" w:eastAsia="Times New Roman" w:hAnsi="Times New Roman" w:cs="Times New Roman"/>
          <w:color w:val="000000"/>
          <w:sz w:val="26"/>
          <w:szCs w:val="26"/>
        </w:rPr>
        <w:t>копию приказа общеобразовательной организации о направлении обучающихся на региональный этап по общеобразовательному предмету и назначении ответственного лица за жизнь и здоровье участников;</w:t>
      </w:r>
    </w:p>
    <w:p w:rsidR="00023200" w:rsidRPr="00023200" w:rsidRDefault="00023200" w:rsidP="0002320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709" w:right="1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200">
        <w:rPr>
          <w:rFonts w:ascii="Times New Roman" w:eastAsia="Times New Roman" w:hAnsi="Times New Roman" w:cs="Times New Roman"/>
          <w:color w:val="000000"/>
          <w:sz w:val="26"/>
          <w:szCs w:val="26"/>
        </w:rPr>
        <w:t>заполненную анкету участника регионального этапа всероссийской олимпиады школьников;</w:t>
      </w:r>
    </w:p>
    <w:p w:rsidR="003507DE" w:rsidRDefault="003507DE" w:rsidP="003507DE">
      <w:pPr>
        <w:pStyle w:val="a3"/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исполнения настоящего приказа оставляю за собой.</w:t>
      </w:r>
    </w:p>
    <w:p w:rsidR="003507DE" w:rsidRDefault="003507DE" w:rsidP="003507DE">
      <w:pPr>
        <w:tabs>
          <w:tab w:val="left" w:pos="851"/>
          <w:tab w:val="left" w:pos="1276"/>
        </w:tabs>
        <w:spacing w:after="0" w:line="240" w:lineRule="auto"/>
        <w:jc w:val="both"/>
        <w:rPr>
          <w:sz w:val="26"/>
          <w:szCs w:val="26"/>
        </w:rPr>
      </w:pPr>
    </w:p>
    <w:p w:rsidR="003507DE" w:rsidRDefault="003507DE" w:rsidP="003507DE">
      <w:pPr>
        <w:tabs>
          <w:tab w:val="left" w:pos="851"/>
          <w:tab w:val="left" w:pos="1276"/>
        </w:tabs>
        <w:spacing w:after="0" w:line="240" w:lineRule="auto"/>
        <w:jc w:val="both"/>
        <w:rPr>
          <w:sz w:val="26"/>
          <w:szCs w:val="26"/>
        </w:rPr>
      </w:pPr>
    </w:p>
    <w:p w:rsidR="003507DE" w:rsidRDefault="003507DE" w:rsidP="003507DE">
      <w:pPr>
        <w:tabs>
          <w:tab w:val="left" w:pos="851"/>
          <w:tab w:val="left" w:pos="1276"/>
        </w:tabs>
        <w:spacing w:after="0" w:line="240" w:lineRule="auto"/>
        <w:jc w:val="both"/>
        <w:rPr>
          <w:sz w:val="26"/>
          <w:szCs w:val="26"/>
        </w:rPr>
      </w:pPr>
    </w:p>
    <w:p w:rsidR="003507DE" w:rsidRDefault="003507DE" w:rsidP="003507DE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______________________ /</w:t>
      </w:r>
      <w:proofErr w:type="spellStart"/>
      <w:r>
        <w:rPr>
          <w:rFonts w:ascii="Times New Roman" w:hAnsi="Times New Roman" w:cs="Times New Roman"/>
          <w:sz w:val="26"/>
          <w:szCs w:val="26"/>
        </w:rPr>
        <w:t>Хейгетян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 Е</w:t>
      </w:r>
    </w:p>
    <w:p w:rsidR="003507DE" w:rsidRDefault="003507DE" w:rsidP="003507DE">
      <w:pPr>
        <w:rPr>
          <w:rFonts w:ascii="Times New Roman" w:hAnsi="Times New Roman" w:cs="Times New Roman"/>
          <w:sz w:val="26"/>
          <w:szCs w:val="26"/>
        </w:rPr>
      </w:pPr>
    </w:p>
    <w:p w:rsidR="003507DE" w:rsidRDefault="003507DE" w:rsidP="003507DE">
      <w:pPr>
        <w:rPr>
          <w:rFonts w:ascii="Times New Roman" w:hAnsi="Times New Roman" w:cs="Times New Roman"/>
          <w:sz w:val="26"/>
          <w:szCs w:val="26"/>
        </w:rPr>
      </w:pPr>
    </w:p>
    <w:p w:rsidR="003507DE" w:rsidRDefault="003507DE" w:rsidP="003507DE">
      <w:pPr>
        <w:tabs>
          <w:tab w:val="left" w:pos="851"/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</w:rPr>
        <w:t xml:space="preserve">С приказом </w:t>
      </w:r>
      <w:proofErr w:type="gramStart"/>
      <w:r>
        <w:rPr>
          <w:rFonts w:ascii="Times New Roman" w:hAnsi="Times New Roman" w:cs="Times New Roman"/>
        </w:rPr>
        <w:t>ознакомлены</w:t>
      </w:r>
      <w:proofErr w:type="gramEnd"/>
      <w:r>
        <w:rPr>
          <w:rFonts w:ascii="Times New Roman" w:hAnsi="Times New Roman" w:cs="Times New Roman"/>
        </w:rPr>
        <w:t>:</w:t>
      </w:r>
    </w:p>
    <w:p w:rsidR="003507DE" w:rsidRDefault="003507DE" w:rsidP="003507DE">
      <w:pPr>
        <w:tabs>
          <w:tab w:val="left" w:pos="851"/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507DE" w:rsidTr="003507DE">
        <w:tc>
          <w:tcPr>
            <w:tcW w:w="5068" w:type="dxa"/>
            <w:hideMark/>
          </w:tcPr>
          <w:p w:rsidR="003507DE" w:rsidRDefault="003507DE">
            <w:pPr>
              <w:tabs>
                <w:tab w:val="left" w:pos="1490"/>
              </w:tabs>
              <w:spacing w:line="360" w:lineRule="auto"/>
              <w:ind w:firstLine="99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Габызян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В.                                                     </w:t>
            </w:r>
          </w:p>
        </w:tc>
        <w:tc>
          <w:tcPr>
            <w:tcW w:w="5069" w:type="dxa"/>
            <w:hideMark/>
          </w:tcPr>
          <w:p w:rsidR="003507DE" w:rsidRDefault="00023200">
            <w:pPr>
              <w:tabs>
                <w:tab w:val="left" w:pos="851"/>
                <w:tab w:val="left" w:pos="1276"/>
              </w:tabs>
              <w:spacing w:after="0" w:line="360" w:lineRule="auto"/>
              <w:ind w:firstLine="9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 П. С.</w:t>
            </w:r>
          </w:p>
        </w:tc>
      </w:tr>
      <w:tr w:rsidR="003507DE" w:rsidTr="003507DE">
        <w:tc>
          <w:tcPr>
            <w:tcW w:w="5068" w:type="dxa"/>
            <w:hideMark/>
          </w:tcPr>
          <w:p w:rsidR="003507DE" w:rsidRDefault="003507DE">
            <w:pPr>
              <w:tabs>
                <w:tab w:val="left" w:pos="851"/>
                <w:tab w:val="left" w:pos="1276"/>
              </w:tabs>
              <w:spacing w:after="0" w:line="360" w:lineRule="auto"/>
              <w:ind w:firstLine="993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hideMark/>
          </w:tcPr>
          <w:p w:rsidR="003507DE" w:rsidRDefault="003507DE">
            <w:pPr>
              <w:tabs>
                <w:tab w:val="left" w:pos="851"/>
                <w:tab w:val="left" w:pos="1276"/>
              </w:tabs>
              <w:spacing w:after="0" w:line="360" w:lineRule="auto"/>
              <w:ind w:firstLine="99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Аносян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Ю.</w:t>
            </w:r>
          </w:p>
        </w:tc>
      </w:tr>
      <w:tr w:rsidR="003507DE" w:rsidTr="003507DE">
        <w:tc>
          <w:tcPr>
            <w:tcW w:w="5068" w:type="dxa"/>
          </w:tcPr>
          <w:p w:rsidR="003507DE" w:rsidRDefault="003507DE">
            <w:pPr>
              <w:tabs>
                <w:tab w:val="left" w:pos="851"/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3507DE" w:rsidRDefault="003507DE">
            <w:pPr>
              <w:tabs>
                <w:tab w:val="left" w:pos="851"/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507DE" w:rsidRDefault="003507DE" w:rsidP="003507DE">
      <w:pPr>
        <w:tabs>
          <w:tab w:val="left" w:pos="851"/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:rsidR="003507DE" w:rsidRDefault="003507DE" w:rsidP="003507DE">
      <w:pPr>
        <w:spacing w:after="0"/>
        <w:rPr>
          <w:rFonts w:ascii="Times New Roman" w:hAnsi="Times New Roman" w:cs="Times New Roman"/>
          <w:sz w:val="26"/>
          <w:szCs w:val="26"/>
        </w:rPr>
        <w:sectPr w:rsidR="003507DE">
          <w:pgSz w:w="11906" w:h="16838"/>
          <w:pgMar w:top="567" w:right="851" w:bottom="1134" w:left="1134" w:header="709" w:footer="709" w:gutter="0"/>
          <w:cols w:space="720"/>
        </w:sectPr>
      </w:pPr>
    </w:p>
    <w:p w:rsidR="003507DE" w:rsidRDefault="003507DE" w:rsidP="003507DE">
      <w:pPr>
        <w:tabs>
          <w:tab w:val="left" w:pos="851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1 </w:t>
      </w:r>
    </w:p>
    <w:p w:rsidR="003507DE" w:rsidRDefault="003507DE" w:rsidP="003507DE">
      <w:pPr>
        <w:tabs>
          <w:tab w:val="left" w:pos="851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приказу от</w:t>
      </w:r>
      <w:r w:rsidR="00A247C4">
        <w:rPr>
          <w:rFonts w:ascii="Times New Roman" w:eastAsia="Times New Roman" w:hAnsi="Times New Roman" w:cs="Times New Roman"/>
          <w:color w:val="000000"/>
        </w:rPr>
        <w:t xml:space="preserve"> 27</w:t>
      </w:r>
      <w:r>
        <w:rPr>
          <w:rFonts w:ascii="Times New Roman" w:eastAsia="Times New Roman" w:hAnsi="Times New Roman" w:cs="Times New Roman"/>
          <w:color w:val="000000"/>
        </w:rPr>
        <w:t>.12.202</w:t>
      </w:r>
      <w:r w:rsidR="00A247C4">
        <w:rPr>
          <w:rFonts w:ascii="Times New Roman" w:eastAsia="Times New Roman" w:hAnsi="Times New Roman" w:cs="Times New Roman"/>
          <w:color w:val="000000"/>
        </w:rPr>
        <w:t>3 г. №232</w:t>
      </w:r>
    </w:p>
    <w:p w:rsidR="003507DE" w:rsidRDefault="003507DE" w:rsidP="003507DE">
      <w:pPr>
        <w:tabs>
          <w:tab w:val="left" w:pos="851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</w:rPr>
      </w:pPr>
    </w:p>
    <w:p w:rsidR="003507DE" w:rsidRDefault="003507DE" w:rsidP="003507DE">
      <w:pPr>
        <w:tabs>
          <w:tab w:val="left" w:pos="851"/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3507DE" w:rsidRDefault="003507DE" w:rsidP="003507DE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3507DE" w:rsidRDefault="003507DE" w:rsidP="003507DE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участников, ср</w:t>
      </w:r>
      <w:r w:rsidR="00023200">
        <w:rPr>
          <w:rFonts w:ascii="Times New Roman" w:hAnsi="Times New Roman" w:cs="Times New Roman"/>
          <w:b/>
          <w:sz w:val="24"/>
          <w:szCs w:val="24"/>
        </w:rPr>
        <w:t xml:space="preserve">оки и место проведения </w:t>
      </w:r>
      <w:proofErr w:type="spellStart"/>
      <w:r w:rsidR="00023200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023200">
        <w:rPr>
          <w:rFonts w:ascii="Times New Roman" w:hAnsi="Times New Roman" w:cs="Times New Roman"/>
          <w:b/>
          <w:sz w:val="24"/>
          <w:szCs w:val="24"/>
        </w:rPr>
        <w:t xml:space="preserve">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507DE" w:rsidRDefault="003507DE" w:rsidP="003507DE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52" w:type="dxa"/>
        <w:jc w:val="center"/>
        <w:tblInd w:w="-53" w:type="dxa"/>
        <w:tblLook w:val="04A0" w:firstRow="1" w:lastRow="0" w:firstColumn="1" w:lastColumn="0" w:noHBand="0" w:noVBand="1"/>
      </w:tblPr>
      <w:tblGrid>
        <w:gridCol w:w="522"/>
        <w:gridCol w:w="1473"/>
        <w:gridCol w:w="1219"/>
        <w:gridCol w:w="1192"/>
        <w:gridCol w:w="1833"/>
        <w:gridCol w:w="851"/>
        <w:gridCol w:w="1186"/>
        <w:gridCol w:w="1420"/>
        <w:gridCol w:w="3256"/>
      </w:tblGrid>
      <w:tr w:rsidR="003507DE" w:rsidTr="003507DE">
        <w:trPr>
          <w:trHeight w:val="57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DE" w:rsidRDefault="0035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7DE" w:rsidRDefault="0035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7DE" w:rsidRDefault="0035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7DE" w:rsidRDefault="0035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7DE" w:rsidRDefault="0035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7DE" w:rsidRDefault="0035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07DE" w:rsidRDefault="0035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07DE" w:rsidRDefault="0035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07DE" w:rsidRDefault="0035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023200" w:rsidTr="00604967">
        <w:trPr>
          <w:trHeight w:val="313"/>
          <w:jc w:val="center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00" w:rsidRDefault="00023200" w:rsidP="005B305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Аносян</w:t>
            </w:r>
            <w:proofErr w:type="spellEnd"/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Манук</w:t>
            </w:r>
          </w:p>
        </w:tc>
        <w:tc>
          <w:tcPr>
            <w:tcW w:w="18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Крикорович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00" w:rsidRDefault="0002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00" w:rsidRDefault="0002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3200" w:rsidRDefault="00A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="000232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325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A247C4" w:rsidRPr="00A247C4" w:rsidRDefault="00A247C4" w:rsidP="0060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47C4">
              <w:rPr>
                <w:rFonts w:ascii="Times New Roman" w:hAnsi="Times New Roman" w:cs="Times New Roman"/>
                <w:sz w:val="24"/>
              </w:rPr>
              <w:t>ДГТУ</w:t>
            </w:r>
            <w:r w:rsidRPr="00A247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247C4">
              <w:rPr>
                <w:rFonts w:ascii="Times New Roman" w:hAnsi="Times New Roman" w:cs="Times New Roman"/>
                <w:sz w:val="24"/>
              </w:rPr>
              <w:t>(главный</w:t>
            </w:r>
            <w:r w:rsidRPr="00A247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247C4">
              <w:rPr>
                <w:rFonts w:ascii="Times New Roman" w:hAnsi="Times New Roman" w:cs="Times New Roman"/>
                <w:sz w:val="24"/>
              </w:rPr>
              <w:t>корпус)</w:t>
            </w:r>
          </w:p>
          <w:p w:rsidR="00023200" w:rsidRPr="00A247C4" w:rsidRDefault="00A247C4" w:rsidP="0060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7C4">
              <w:rPr>
                <w:rFonts w:ascii="Times New Roman" w:hAnsi="Times New Roman" w:cs="Times New Roman"/>
                <w:sz w:val="24"/>
              </w:rPr>
              <w:t>г. Ростов-на-Дону,</w:t>
            </w:r>
            <w:r w:rsidRPr="00A247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247C4">
              <w:rPr>
                <w:rFonts w:ascii="Times New Roman" w:hAnsi="Times New Roman" w:cs="Times New Roman"/>
                <w:sz w:val="24"/>
              </w:rPr>
              <w:t>пл.</w:t>
            </w:r>
            <w:r w:rsidRPr="00A247C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247C4">
              <w:rPr>
                <w:rFonts w:ascii="Times New Roman" w:hAnsi="Times New Roman" w:cs="Times New Roman"/>
                <w:sz w:val="24"/>
              </w:rPr>
              <w:t>Ю.</w:t>
            </w:r>
            <w:r w:rsidRPr="00A247C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247C4">
              <w:rPr>
                <w:rFonts w:ascii="Times New Roman" w:hAnsi="Times New Roman" w:cs="Times New Roman"/>
                <w:sz w:val="24"/>
              </w:rPr>
              <w:t>Гагарина,</w:t>
            </w:r>
            <w:r w:rsidRPr="00A247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247C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23200" w:rsidTr="00604967">
        <w:trPr>
          <w:trHeight w:val="22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3200" w:rsidRDefault="00A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0232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3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3200" w:rsidRDefault="0002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7C4" w:rsidTr="00504A82">
        <w:trPr>
          <w:trHeight w:val="275"/>
          <w:jc w:val="center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C4" w:rsidRDefault="00A247C4" w:rsidP="005B305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7C4" w:rsidRDefault="00A2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7C4" w:rsidRPr="00A247C4" w:rsidRDefault="00A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Даглдиян</w:t>
            </w:r>
            <w:proofErr w:type="spellEnd"/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7C4" w:rsidRPr="00A247C4" w:rsidRDefault="00A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3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7C4" w:rsidRPr="00A247C4" w:rsidRDefault="00A2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Габриеловна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7C4" w:rsidRDefault="00A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7C4" w:rsidRDefault="00A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47C4" w:rsidRDefault="00A2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 января </w:t>
            </w:r>
          </w:p>
        </w:tc>
        <w:tc>
          <w:tcPr>
            <w:tcW w:w="325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A247C4" w:rsidRPr="00A247C4" w:rsidRDefault="00A247C4" w:rsidP="00504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47C4">
              <w:rPr>
                <w:rFonts w:ascii="Times New Roman" w:hAnsi="Times New Roman" w:cs="Times New Roman"/>
                <w:sz w:val="24"/>
              </w:rPr>
              <w:t>ЮФУ (Институт математики,</w:t>
            </w:r>
            <w:r w:rsidRPr="00A247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247C4">
              <w:rPr>
                <w:rFonts w:ascii="Times New Roman" w:hAnsi="Times New Roman" w:cs="Times New Roman"/>
                <w:sz w:val="24"/>
              </w:rPr>
              <w:t>механики и компьютерных</w:t>
            </w:r>
            <w:r w:rsidRPr="00A247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247C4">
              <w:rPr>
                <w:rFonts w:ascii="Times New Roman" w:hAnsi="Times New Roman" w:cs="Times New Roman"/>
                <w:sz w:val="24"/>
              </w:rPr>
              <w:t>наук</w:t>
            </w:r>
            <w:r w:rsidRPr="00A247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247C4">
              <w:rPr>
                <w:rFonts w:ascii="Times New Roman" w:hAnsi="Times New Roman" w:cs="Times New Roman"/>
                <w:sz w:val="24"/>
              </w:rPr>
              <w:t>им.</w:t>
            </w:r>
            <w:r w:rsidRPr="00A247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247C4">
              <w:rPr>
                <w:rFonts w:ascii="Times New Roman" w:hAnsi="Times New Roman" w:cs="Times New Roman"/>
                <w:sz w:val="24"/>
              </w:rPr>
              <w:t>И.И.</w:t>
            </w:r>
            <w:r w:rsidRPr="00A247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247C4">
              <w:rPr>
                <w:rFonts w:ascii="Times New Roman" w:hAnsi="Times New Roman" w:cs="Times New Roman"/>
                <w:sz w:val="24"/>
              </w:rPr>
              <w:t>Воровича</w:t>
            </w:r>
            <w:proofErr w:type="spellEnd"/>
            <w:r w:rsidRPr="00A247C4">
              <w:rPr>
                <w:rFonts w:ascii="Times New Roman" w:hAnsi="Times New Roman" w:cs="Times New Roman"/>
                <w:sz w:val="24"/>
              </w:rPr>
              <w:t xml:space="preserve">) </w:t>
            </w:r>
          </w:p>
          <w:p w:rsidR="00A247C4" w:rsidRDefault="00A247C4" w:rsidP="0050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7C4">
              <w:rPr>
                <w:rFonts w:ascii="Times New Roman" w:hAnsi="Times New Roman" w:cs="Times New Roman"/>
                <w:sz w:val="24"/>
              </w:rPr>
              <w:t>г. Ростов-на-Дону,</w:t>
            </w:r>
            <w:r w:rsidRPr="00A247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247C4">
              <w:rPr>
                <w:rFonts w:ascii="Times New Roman" w:hAnsi="Times New Roman" w:cs="Times New Roman"/>
                <w:sz w:val="24"/>
              </w:rPr>
              <w:t>ул.</w:t>
            </w:r>
            <w:r w:rsidRPr="00A247C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247C4">
              <w:rPr>
                <w:rFonts w:ascii="Times New Roman" w:hAnsi="Times New Roman" w:cs="Times New Roman"/>
                <w:sz w:val="24"/>
              </w:rPr>
              <w:t>Мильчакова</w:t>
            </w:r>
            <w:proofErr w:type="spellEnd"/>
            <w:r w:rsidRPr="00A247C4">
              <w:rPr>
                <w:rFonts w:ascii="Times New Roman" w:hAnsi="Times New Roman" w:cs="Times New Roman"/>
                <w:sz w:val="24"/>
              </w:rPr>
              <w:t>,</w:t>
            </w:r>
            <w:r w:rsidRPr="00A247C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247C4">
              <w:rPr>
                <w:rFonts w:ascii="Times New Roman" w:hAnsi="Times New Roman" w:cs="Times New Roman"/>
                <w:sz w:val="24"/>
              </w:rPr>
              <w:t>8а</w:t>
            </w:r>
          </w:p>
        </w:tc>
      </w:tr>
      <w:tr w:rsidR="00023200" w:rsidTr="00504A82">
        <w:trPr>
          <w:trHeight w:val="26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0" w:rsidRDefault="00023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3200" w:rsidRDefault="0002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января</w:t>
            </w:r>
          </w:p>
        </w:tc>
        <w:tc>
          <w:tcPr>
            <w:tcW w:w="3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3200" w:rsidRDefault="0002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67D3" w:rsidRDefault="006767D3"/>
    <w:sectPr w:rsidR="006767D3" w:rsidSect="003507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78A5"/>
    <w:multiLevelType w:val="multilevel"/>
    <w:tmpl w:val="5FFA7D5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E655080"/>
    <w:multiLevelType w:val="multilevel"/>
    <w:tmpl w:val="2200D3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2."/>
      <w:lvlJc w:val="left"/>
      <w:pPr>
        <w:ind w:left="1407" w:hanging="84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4" w:hanging="840"/>
      </w:pPr>
    </w:lvl>
    <w:lvl w:ilvl="3">
      <w:start w:val="1"/>
      <w:numFmt w:val="decimal"/>
      <w:isLgl/>
      <w:lvlText w:val="%1.%2.%3.%4."/>
      <w:lvlJc w:val="left"/>
      <w:pPr>
        <w:ind w:left="1821" w:hanging="84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">
    <w:nsid w:val="1F7454C4"/>
    <w:multiLevelType w:val="hybridMultilevel"/>
    <w:tmpl w:val="497A3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1045F"/>
    <w:multiLevelType w:val="hybridMultilevel"/>
    <w:tmpl w:val="BD66A156"/>
    <w:lvl w:ilvl="0" w:tplc="F08AA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673A81"/>
    <w:multiLevelType w:val="hybridMultilevel"/>
    <w:tmpl w:val="38C8D264"/>
    <w:lvl w:ilvl="0" w:tplc="F08AA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B4178E9"/>
    <w:multiLevelType w:val="hybridMultilevel"/>
    <w:tmpl w:val="2482E014"/>
    <w:lvl w:ilvl="0" w:tplc="D43A6368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DE"/>
    <w:rsid w:val="00023200"/>
    <w:rsid w:val="003507DE"/>
    <w:rsid w:val="005F5325"/>
    <w:rsid w:val="006767D3"/>
    <w:rsid w:val="00756DB3"/>
    <w:rsid w:val="00953ACF"/>
    <w:rsid w:val="00A247C4"/>
    <w:rsid w:val="00C759AB"/>
    <w:rsid w:val="00D506E2"/>
    <w:rsid w:val="00E05A60"/>
    <w:rsid w:val="00F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D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7DE"/>
    <w:pPr>
      <w:ind w:left="720"/>
      <w:contextualSpacing/>
    </w:pPr>
  </w:style>
  <w:style w:type="paragraph" w:customStyle="1" w:styleId="Standard">
    <w:name w:val="Standard"/>
    <w:uiPriority w:val="99"/>
    <w:semiHidden/>
    <w:rsid w:val="003507D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350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D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7DE"/>
    <w:pPr>
      <w:ind w:left="720"/>
      <w:contextualSpacing/>
    </w:pPr>
  </w:style>
  <w:style w:type="paragraph" w:customStyle="1" w:styleId="Standard">
    <w:name w:val="Standard"/>
    <w:uiPriority w:val="99"/>
    <w:semiHidden/>
    <w:rsid w:val="003507D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350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2024-01-26T10:11:00Z</cp:lastPrinted>
  <dcterms:created xsi:type="dcterms:W3CDTF">2024-01-25T10:39:00Z</dcterms:created>
  <dcterms:modified xsi:type="dcterms:W3CDTF">2024-03-27T12:19:00Z</dcterms:modified>
</cp:coreProperties>
</file>